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E3B1E" w14:textId="77777777" w:rsidR="00137C4C" w:rsidRPr="0004749C" w:rsidRDefault="00137C4C" w:rsidP="00137C4C">
      <w:pPr>
        <w:jc w:val="center"/>
        <w:rPr>
          <w:rFonts w:ascii="Times New Roman" w:hAnsi="Times New Roman"/>
          <w:b/>
        </w:rPr>
      </w:pPr>
      <w:r w:rsidRPr="0004749C">
        <w:rPr>
          <w:rFonts w:ascii="Times New Roman" w:hAnsi="Times New Roman"/>
          <w:b/>
        </w:rPr>
        <w:t>Panel on:</w:t>
      </w:r>
    </w:p>
    <w:p w14:paraId="31AEC21E" w14:textId="77777777" w:rsidR="00137C4C" w:rsidRPr="0004749C" w:rsidRDefault="00137C4C" w:rsidP="00137C4C">
      <w:pPr>
        <w:jc w:val="center"/>
        <w:rPr>
          <w:rFonts w:ascii="Times New Roman" w:hAnsi="Times New Roman"/>
          <w:b/>
        </w:rPr>
      </w:pPr>
      <w:r w:rsidRPr="0004749C">
        <w:rPr>
          <w:rFonts w:ascii="Times New Roman" w:hAnsi="Times New Roman"/>
          <w:b/>
        </w:rPr>
        <w:t>“Pragmatism, Justice, and Hope for the Future”</w:t>
      </w:r>
    </w:p>
    <w:p w14:paraId="1859D909" w14:textId="4BFFB72C" w:rsidR="00137C4C" w:rsidRPr="0004749C" w:rsidRDefault="00137C4C" w:rsidP="00137C4C">
      <w:pPr>
        <w:jc w:val="center"/>
        <w:rPr>
          <w:rFonts w:ascii="Times New Roman" w:hAnsi="Times New Roman"/>
          <w:b/>
        </w:rPr>
      </w:pPr>
      <w:r w:rsidRPr="0004749C">
        <w:rPr>
          <w:rFonts w:ascii="Times New Roman" w:hAnsi="Times New Roman"/>
          <w:b/>
        </w:rPr>
        <w:t>(</w:t>
      </w:r>
      <w:r w:rsidR="0004749C" w:rsidRPr="0004749C">
        <w:rPr>
          <w:rFonts w:ascii="Times New Roman" w:hAnsi="Times New Roman"/>
          <w:b/>
        </w:rPr>
        <w:t xml:space="preserve">Category </w:t>
      </w:r>
      <w:r w:rsidRPr="0004749C">
        <w:rPr>
          <w:rFonts w:ascii="Times New Roman" w:hAnsi="Times New Roman"/>
          <w:b/>
        </w:rPr>
        <w:t>#2</w:t>
      </w:r>
      <w:r w:rsidR="0004749C" w:rsidRPr="0004749C">
        <w:rPr>
          <w:rFonts w:ascii="Times New Roman" w:hAnsi="Times New Roman"/>
          <w:b/>
        </w:rPr>
        <w:t xml:space="preserve">: </w:t>
      </w:r>
      <w:r w:rsidRPr="0004749C">
        <w:rPr>
          <w:rFonts w:ascii="Times New Roman" w:hAnsi="Times New Roman"/>
          <w:b/>
        </w:rPr>
        <w:t xml:space="preserve"> Ethics and Politics)</w:t>
      </w:r>
    </w:p>
    <w:p w14:paraId="49E7E378" w14:textId="77777777" w:rsidR="00137C4C" w:rsidRPr="0004749C" w:rsidRDefault="00137C4C" w:rsidP="00137C4C">
      <w:pPr>
        <w:jc w:val="center"/>
        <w:rPr>
          <w:rFonts w:ascii="Times New Roman" w:hAnsi="Times New Roman"/>
          <w:b/>
        </w:rPr>
      </w:pPr>
    </w:p>
    <w:p w14:paraId="600E4B15" w14:textId="77777777" w:rsidR="00137C4C" w:rsidRPr="0004749C" w:rsidRDefault="00137C4C" w:rsidP="00137C4C">
      <w:pPr>
        <w:jc w:val="center"/>
        <w:rPr>
          <w:rFonts w:ascii="Times New Roman" w:hAnsi="Times New Roman"/>
          <w:b/>
        </w:rPr>
      </w:pPr>
    </w:p>
    <w:p w14:paraId="3FD40FD6" w14:textId="4B0174C8" w:rsidR="00414077" w:rsidRPr="0004749C" w:rsidRDefault="00137C4C" w:rsidP="00C05FE2">
      <w:pPr>
        <w:rPr>
          <w:rFonts w:ascii="Times New Roman" w:hAnsi="Times New Roman"/>
          <w:b/>
          <w:u w:val="single"/>
        </w:rPr>
      </w:pPr>
      <w:r w:rsidRPr="0004749C">
        <w:rPr>
          <w:rFonts w:ascii="Times New Roman" w:hAnsi="Times New Roman"/>
          <w:b/>
          <w:u w:val="single"/>
        </w:rPr>
        <w:t>Panel Participants:</w:t>
      </w:r>
    </w:p>
    <w:p w14:paraId="11EA0B67" w14:textId="77777777" w:rsidR="00C05FE2" w:rsidRPr="0004749C" w:rsidRDefault="00C05FE2" w:rsidP="00C05FE2">
      <w:pPr>
        <w:rPr>
          <w:rFonts w:ascii="Times New Roman" w:hAnsi="Times New Roman"/>
          <w:b/>
          <w:u w:val="single"/>
        </w:rPr>
      </w:pPr>
    </w:p>
    <w:p w14:paraId="41F76DF0" w14:textId="77777777" w:rsidR="009245B6" w:rsidRPr="0004749C" w:rsidRDefault="00B16EA0" w:rsidP="009245B6">
      <w:pPr>
        <w:numPr>
          <w:ilvl w:val="0"/>
          <w:numId w:val="1"/>
        </w:numPr>
        <w:spacing w:after="120"/>
        <w:ind w:left="1123" w:hanging="403"/>
        <w:rPr>
          <w:rFonts w:ascii="Times New Roman" w:hAnsi="Times New Roman"/>
          <w:b/>
        </w:rPr>
      </w:pPr>
      <w:r w:rsidRPr="0004749C">
        <w:rPr>
          <w:rFonts w:ascii="Times New Roman" w:hAnsi="Times New Roman"/>
          <w:b/>
        </w:rPr>
        <w:t>Gregory PAPPAS</w:t>
      </w:r>
      <w:r w:rsidR="00137C4C" w:rsidRPr="0004749C">
        <w:rPr>
          <w:rFonts w:ascii="Times New Roman" w:hAnsi="Times New Roman"/>
          <w:b/>
        </w:rPr>
        <w:t xml:space="preserve">, </w:t>
      </w:r>
      <w:r w:rsidR="009245B6" w:rsidRPr="0004749C">
        <w:rPr>
          <w:rFonts w:ascii="Times New Roman" w:hAnsi="Times New Roman"/>
          <w:b/>
        </w:rPr>
        <w:t xml:space="preserve">Professor of Philosophy at </w:t>
      </w:r>
      <w:r w:rsidR="00137C4C" w:rsidRPr="0004749C">
        <w:rPr>
          <w:rFonts w:ascii="Times New Roman" w:hAnsi="Times New Roman"/>
          <w:b/>
        </w:rPr>
        <w:t>Texas A&amp;M University</w:t>
      </w:r>
      <w:r w:rsidR="008F7B33" w:rsidRPr="0004749C">
        <w:rPr>
          <w:rFonts w:ascii="Times New Roman" w:hAnsi="Times New Roman"/>
          <w:b/>
        </w:rPr>
        <w:t xml:space="preserve"> (USA)</w:t>
      </w:r>
      <w:r w:rsidR="009245B6" w:rsidRPr="0004749C">
        <w:rPr>
          <w:rFonts w:ascii="Times New Roman" w:hAnsi="Times New Roman"/>
          <w:b/>
        </w:rPr>
        <w:t>:</w:t>
      </w:r>
    </w:p>
    <w:p w14:paraId="45706806" w14:textId="4758266D" w:rsidR="00414077" w:rsidRPr="0004749C" w:rsidRDefault="00137C4C" w:rsidP="00673649">
      <w:pPr>
        <w:spacing w:after="120"/>
        <w:ind w:left="1123" w:firstLine="317"/>
        <w:rPr>
          <w:rFonts w:ascii="Times New Roman" w:hAnsi="Times New Roman"/>
          <w:b/>
        </w:rPr>
      </w:pPr>
      <w:r w:rsidRPr="0004749C">
        <w:rPr>
          <w:rFonts w:ascii="Times New Roman" w:hAnsi="Times New Roman"/>
          <w:b/>
        </w:rPr>
        <w:t>“The Pragmatists’ Approach to Injustice”</w:t>
      </w:r>
    </w:p>
    <w:p w14:paraId="03F50713" w14:textId="77777777" w:rsidR="009245B6" w:rsidRPr="0004749C" w:rsidRDefault="00B16EA0" w:rsidP="009245B6">
      <w:pPr>
        <w:numPr>
          <w:ilvl w:val="0"/>
          <w:numId w:val="1"/>
        </w:numPr>
        <w:spacing w:after="120"/>
        <w:ind w:left="1123" w:hanging="403"/>
        <w:rPr>
          <w:rFonts w:ascii="Times New Roman" w:hAnsi="Times New Roman"/>
          <w:b/>
        </w:rPr>
      </w:pPr>
      <w:r w:rsidRPr="0004749C">
        <w:rPr>
          <w:rFonts w:ascii="Times New Roman" w:hAnsi="Times New Roman"/>
          <w:b/>
        </w:rPr>
        <w:t>Shannon SULLIVAN</w:t>
      </w:r>
      <w:r w:rsidR="00137C4C" w:rsidRPr="0004749C">
        <w:rPr>
          <w:rFonts w:ascii="Times New Roman" w:hAnsi="Times New Roman"/>
          <w:b/>
        </w:rPr>
        <w:t xml:space="preserve">, </w:t>
      </w:r>
      <w:r w:rsidR="009245B6" w:rsidRPr="0004749C">
        <w:rPr>
          <w:rFonts w:ascii="Times New Roman" w:hAnsi="Times New Roman"/>
          <w:b/>
        </w:rPr>
        <w:t xml:space="preserve">Professor of Philosophy at </w:t>
      </w:r>
      <w:r w:rsidR="00137C4C" w:rsidRPr="0004749C">
        <w:rPr>
          <w:rFonts w:ascii="Times New Roman" w:hAnsi="Times New Roman"/>
          <w:b/>
        </w:rPr>
        <w:t>University of North Carolina at Charlotte</w:t>
      </w:r>
      <w:r w:rsidR="008F7B33" w:rsidRPr="0004749C">
        <w:rPr>
          <w:rFonts w:ascii="Times New Roman" w:hAnsi="Times New Roman"/>
          <w:b/>
        </w:rPr>
        <w:t xml:space="preserve"> (USA)</w:t>
      </w:r>
      <w:r w:rsidR="00137C4C" w:rsidRPr="0004749C">
        <w:rPr>
          <w:rFonts w:ascii="Times New Roman" w:hAnsi="Times New Roman"/>
          <w:b/>
        </w:rPr>
        <w:t xml:space="preserve">: </w:t>
      </w:r>
    </w:p>
    <w:p w14:paraId="04537B82" w14:textId="1BC7114C" w:rsidR="00414077" w:rsidRPr="0004749C" w:rsidRDefault="00137C4C" w:rsidP="00673649">
      <w:pPr>
        <w:spacing w:after="120"/>
        <w:ind w:left="1123" w:firstLine="317"/>
        <w:rPr>
          <w:rFonts w:ascii="Times New Roman" w:hAnsi="Times New Roman"/>
          <w:b/>
        </w:rPr>
      </w:pPr>
      <w:r w:rsidRPr="0004749C">
        <w:rPr>
          <w:rFonts w:ascii="Times New Roman" w:hAnsi="Times New Roman"/>
          <w:b/>
        </w:rPr>
        <w:t>“</w:t>
      </w:r>
      <w:r w:rsidR="00207450" w:rsidRPr="0004749C">
        <w:rPr>
          <w:rFonts w:ascii="Times New Roman" w:hAnsi="Times New Roman"/>
          <w:b/>
          <w:bCs/>
          <w:iCs/>
        </w:rPr>
        <w:t>Pragmatism and Epistemic Justice</w:t>
      </w:r>
      <w:r w:rsidRPr="0004749C">
        <w:rPr>
          <w:rFonts w:ascii="Times New Roman" w:hAnsi="Times New Roman"/>
          <w:b/>
        </w:rPr>
        <w:t>”</w:t>
      </w:r>
    </w:p>
    <w:p w14:paraId="5A5E6798" w14:textId="77777777" w:rsidR="00414077" w:rsidRPr="0004749C" w:rsidRDefault="00B16EA0" w:rsidP="009245B6">
      <w:pPr>
        <w:numPr>
          <w:ilvl w:val="0"/>
          <w:numId w:val="1"/>
        </w:numPr>
        <w:spacing w:after="120"/>
        <w:ind w:left="1123" w:hanging="403"/>
        <w:rPr>
          <w:rFonts w:ascii="Times New Roman" w:hAnsi="Times New Roman"/>
          <w:b/>
        </w:rPr>
      </w:pPr>
      <w:r w:rsidRPr="0004749C">
        <w:rPr>
          <w:rFonts w:ascii="Times New Roman" w:hAnsi="Times New Roman"/>
          <w:b/>
        </w:rPr>
        <w:t>Erin TARVER</w:t>
      </w:r>
      <w:r w:rsidR="00137C4C" w:rsidRPr="0004749C">
        <w:rPr>
          <w:rFonts w:ascii="Times New Roman" w:hAnsi="Times New Roman"/>
          <w:b/>
        </w:rPr>
        <w:t xml:space="preserve">, </w:t>
      </w:r>
      <w:r w:rsidR="009245B6" w:rsidRPr="0004749C">
        <w:rPr>
          <w:rFonts w:ascii="Times New Roman" w:hAnsi="Times New Roman"/>
          <w:b/>
        </w:rPr>
        <w:t xml:space="preserve">Assistant Professor of Philosophy at </w:t>
      </w:r>
      <w:r w:rsidR="00137C4C" w:rsidRPr="0004749C">
        <w:rPr>
          <w:rFonts w:ascii="Times New Roman" w:hAnsi="Times New Roman"/>
          <w:b/>
        </w:rPr>
        <w:t>Oxford College at Emory University</w:t>
      </w:r>
      <w:r w:rsidR="008F7B33" w:rsidRPr="0004749C">
        <w:rPr>
          <w:rFonts w:ascii="Times New Roman" w:hAnsi="Times New Roman"/>
          <w:b/>
        </w:rPr>
        <w:t xml:space="preserve"> (USA)</w:t>
      </w:r>
      <w:r w:rsidR="00137C4C" w:rsidRPr="0004749C">
        <w:rPr>
          <w:rFonts w:ascii="Times New Roman" w:hAnsi="Times New Roman"/>
          <w:b/>
        </w:rPr>
        <w:t xml:space="preserve">: </w:t>
      </w:r>
    </w:p>
    <w:p w14:paraId="2F2AACA7" w14:textId="3EEF4117" w:rsidR="00C05FE2" w:rsidRPr="00673649" w:rsidRDefault="00137C4C" w:rsidP="00673649">
      <w:pPr>
        <w:spacing w:after="120"/>
        <w:ind w:left="1440"/>
        <w:rPr>
          <w:rFonts w:ascii="Times New Roman" w:hAnsi="Times New Roman"/>
          <w:b/>
          <w:bCs/>
          <w:iCs/>
        </w:rPr>
      </w:pPr>
      <w:r w:rsidRPr="0004749C">
        <w:rPr>
          <w:rFonts w:ascii="Times New Roman" w:hAnsi="Times New Roman"/>
          <w:b/>
        </w:rPr>
        <w:t>“</w:t>
      </w:r>
      <w:r w:rsidR="00264AC3" w:rsidRPr="0004749C">
        <w:rPr>
          <w:rFonts w:ascii="Times New Roman" w:hAnsi="Times New Roman"/>
          <w:b/>
          <w:bCs/>
          <w:iCs/>
        </w:rPr>
        <w:t xml:space="preserve">Pragmatism and </w:t>
      </w:r>
      <w:r w:rsidR="00264AC3" w:rsidRPr="0004749C">
        <w:rPr>
          <w:rFonts w:ascii="Times New Roman" w:hAnsi="Times New Roman"/>
          <w:b/>
        </w:rPr>
        <w:t>The Moral Equivalent of Football: James, Feminism, and the Future of College Athletics</w:t>
      </w:r>
      <w:r w:rsidR="00264AC3" w:rsidRPr="0004749C">
        <w:rPr>
          <w:rFonts w:ascii="Times New Roman" w:hAnsi="Times New Roman"/>
          <w:b/>
          <w:bCs/>
          <w:iCs/>
        </w:rPr>
        <w:t>”</w:t>
      </w:r>
    </w:p>
    <w:p w14:paraId="5AC433BA" w14:textId="77777777" w:rsidR="00C05FE2" w:rsidRPr="0004749C" w:rsidRDefault="00C05FE2" w:rsidP="00C05FE2">
      <w:pPr>
        <w:numPr>
          <w:ilvl w:val="0"/>
          <w:numId w:val="1"/>
        </w:numPr>
        <w:spacing w:after="120"/>
        <w:ind w:left="1123" w:hanging="403"/>
        <w:rPr>
          <w:rFonts w:ascii="Times New Roman" w:hAnsi="Times New Roman"/>
          <w:b/>
        </w:rPr>
      </w:pPr>
      <w:r w:rsidRPr="0004749C">
        <w:rPr>
          <w:rFonts w:ascii="Times New Roman" w:hAnsi="Times New Roman"/>
          <w:b/>
        </w:rPr>
        <w:t xml:space="preserve">Phillip MCREYNOLDS, Assistant Professor of Philosophy at University of North Carolina at Charlotte (USA): </w:t>
      </w:r>
    </w:p>
    <w:p w14:paraId="34014116" w14:textId="7E50EE48" w:rsidR="00C05FE2" w:rsidRPr="0004749C" w:rsidRDefault="00C05FE2" w:rsidP="00C05FE2">
      <w:pPr>
        <w:spacing w:after="120"/>
        <w:ind w:left="1440"/>
        <w:rPr>
          <w:rFonts w:ascii="Times New Roman" w:hAnsi="Times New Roman"/>
          <w:b/>
        </w:rPr>
      </w:pPr>
      <w:r w:rsidRPr="0004749C">
        <w:rPr>
          <w:rFonts w:ascii="Times New Roman" w:hAnsi="Times New Roman"/>
          <w:b/>
        </w:rPr>
        <w:t>“Pragmatism Without Hope</w:t>
      </w:r>
      <w:r w:rsidR="000828AE">
        <w:rPr>
          <w:rFonts w:ascii="Times New Roman" w:hAnsi="Times New Roman"/>
          <w:b/>
        </w:rPr>
        <w:t xml:space="preserve">: </w:t>
      </w:r>
      <w:r w:rsidR="000828AE" w:rsidRPr="00C6274A">
        <w:rPr>
          <w:rFonts w:ascii="Times New Roman" w:hAnsi="Times New Roman"/>
          <w:b/>
        </w:rPr>
        <w:t>Dewey, Post Humanism, and the Anthropocene</w:t>
      </w:r>
      <w:r w:rsidRPr="0004749C">
        <w:rPr>
          <w:rFonts w:ascii="Times New Roman" w:hAnsi="Times New Roman"/>
          <w:b/>
        </w:rPr>
        <w:t>”</w:t>
      </w:r>
    </w:p>
    <w:p w14:paraId="2D882C4F" w14:textId="77777777" w:rsidR="00137C4C" w:rsidRDefault="00137C4C" w:rsidP="00137C4C">
      <w:pPr>
        <w:jc w:val="center"/>
        <w:rPr>
          <w:rFonts w:ascii="Times New Roman" w:hAnsi="Times New Roman"/>
          <w:b/>
        </w:rPr>
      </w:pPr>
    </w:p>
    <w:p w14:paraId="70791EEC" w14:textId="77777777" w:rsidR="00554DBD" w:rsidRPr="0004749C" w:rsidRDefault="00554DBD" w:rsidP="00137C4C">
      <w:pPr>
        <w:jc w:val="center"/>
        <w:rPr>
          <w:rFonts w:ascii="Times New Roman" w:hAnsi="Times New Roman"/>
          <w:b/>
        </w:rPr>
      </w:pPr>
    </w:p>
    <w:p w14:paraId="5C18A1E6" w14:textId="77777777" w:rsidR="00137C4C" w:rsidRPr="0004749C" w:rsidRDefault="00137C4C" w:rsidP="00137C4C">
      <w:pPr>
        <w:rPr>
          <w:rFonts w:ascii="Times New Roman" w:hAnsi="Times New Roman"/>
          <w:b/>
          <w:u w:val="single"/>
        </w:rPr>
      </w:pPr>
      <w:r w:rsidRPr="0004749C">
        <w:rPr>
          <w:rFonts w:ascii="Times New Roman" w:hAnsi="Times New Roman"/>
          <w:b/>
          <w:u w:val="single"/>
        </w:rPr>
        <w:t>Panel Abstract:</w:t>
      </w:r>
    </w:p>
    <w:p w14:paraId="3807CE2B" w14:textId="77777777" w:rsidR="00137C4C" w:rsidRPr="0004749C" w:rsidRDefault="00137C4C" w:rsidP="00137C4C">
      <w:pPr>
        <w:rPr>
          <w:rFonts w:ascii="Times New Roman" w:hAnsi="Times New Roman"/>
          <w:b/>
        </w:rPr>
      </w:pPr>
    </w:p>
    <w:p w14:paraId="5FE1E8FF" w14:textId="521E1B01" w:rsidR="00B41019" w:rsidRDefault="007F6351" w:rsidP="00137C4C">
      <w:pPr>
        <w:rPr>
          <w:rFonts w:ascii="Times New Roman" w:hAnsi="Times New Roman"/>
        </w:rPr>
      </w:pPr>
      <w:r w:rsidRPr="007F6351">
        <w:rPr>
          <w:rFonts w:ascii="Times New Roman" w:hAnsi="Times New Roman"/>
        </w:rPr>
        <w:t xml:space="preserve">The four papers in this panel examine </w:t>
      </w:r>
      <w:r>
        <w:rPr>
          <w:rFonts w:ascii="Times New Roman" w:hAnsi="Times New Roman"/>
        </w:rPr>
        <w:t>timely issues in pragmatist</w:t>
      </w:r>
      <w:r w:rsidR="00673649">
        <w:rPr>
          <w:rFonts w:ascii="Times New Roman" w:hAnsi="Times New Roman"/>
        </w:rPr>
        <w:t xml:space="preserve"> ethics and social-</w:t>
      </w:r>
      <w:r>
        <w:rPr>
          <w:rFonts w:ascii="Times New Roman" w:hAnsi="Times New Roman"/>
        </w:rPr>
        <w:t>political philosophy</w:t>
      </w:r>
      <w:r w:rsidR="00A46BDA">
        <w:rPr>
          <w:rFonts w:ascii="Times New Roman" w:hAnsi="Times New Roman"/>
        </w:rPr>
        <w:t xml:space="preserve">, </w:t>
      </w:r>
      <w:r w:rsidR="00B41019">
        <w:rPr>
          <w:rFonts w:ascii="Times New Roman" w:hAnsi="Times New Roman"/>
        </w:rPr>
        <w:t>combining theoretical considerations with concrete practices and ranging from questions of justice</w:t>
      </w:r>
      <w:r w:rsidR="00A46BDA">
        <w:rPr>
          <w:rFonts w:ascii="Times New Roman" w:hAnsi="Times New Roman"/>
        </w:rPr>
        <w:t xml:space="preserve"> and injustice to </w:t>
      </w:r>
      <w:r w:rsidR="00B41019">
        <w:rPr>
          <w:rFonts w:ascii="Times New Roman" w:hAnsi="Times New Roman"/>
        </w:rPr>
        <w:t xml:space="preserve">problems generated by </w:t>
      </w:r>
      <w:r w:rsidR="00A46BDA">
        <w:rPr>
          <w:rFonts w:ascii="Times New Roman" w:hAnsi="Times New Roman"/>
        </w:rPr>
        <w:t xml:space="preserve">sports and environmental </w:t>
      </w:r>
      <w:r w:rsidR="00B41019">
        <w:rPr>
          <w:rFonts w:ascii="Times New Roman" w:hAnsi="Times New Roman"/>
        </w:rPr>
        <w:t>crises</w:t>
      </w:r>
      <w:r>
        <w:rPr>
          <w:rFonts w:ascii="Times New Roman" w:hAnsi="Times New Roman"/>
        </w:rPr>
        <w:t>.  The</w:t>
      </w:r>
      <w:r w:rsidR="00B41019">
        <w:rPr>
          <w:rFonts w:ascii="Times New Roman" w:hAnsi="Times New Roman"/>
        </w:rPr>
        <w:t xml:space="preserve"> papers a</w:t>
      </w:r>
      <w:r>
        <w:rPr>
          <w:rFonts w:ascii="Times New Roman" w:hAnsi="Times New Roman"/>
        </w:rPr>
        <w:t xml:space="preserve">re united in their belief that pragmatist philosophy </w:t>
      </w:r>
      <w:r w:rsidR="00A46BDA">
        <w:rPr>
          <w:rFonts w:ascii="Times New Roman" w:hAnsi="Times New Roman"/>
        </w:rPr>
        <w:t>is</w:t>
      </w:r>
      <w:r>
        <w:rPr>
          <w:rFonts w:ascii="Times New Roman" w:hAnsi="Times New Roman"/>
        </w:rPr>
        <w:t xml:space="preserve"> an extremely useful resource for </w:t>
      </w:r>
      <w:r w:rsidR="00A46BDA">
        <w:rPr>
          <w:rFonts w:ascii="Times New Roman" w:hAnsi="Times New Roman"/>
        </w:rPr>
        <w:t xml:space="preserve">examining human experience.  At the same time, </w:t>
      </w:r>
      <w:r w:rsidR="00B41019">
        <w:rPr>
          <w:rFonts w:ascii="Times New Roman" w:hAnsi="Times New Roman"/>
        </w:rPr>
        <w:t xml:space="preserve">they take up pragmatism critically, with an eye for how pragmatism might be improved to better address the </w:t>
      </w:r>
      <w:r w:rsidR="00673649">
        <w:rPr>
          <w:rFonts w:ascii="Times New Roman" w:hAnsi="Times New Roman"/>
        </w:rPr>
        <w:t xml:space="preserve">problems </w:t>
      </w:r>
      <w:r w:rsidR="00B41019">
        <w:rPr>
          <w:rFonts w:ascii="Times New Roman" w:hAnsi="Times New Roman"/>
        </w:rPr>
        <w:t>of men and women.</w:t>
      </w:r>
    </w:p>
    <w:p w14:paraId="3B9327DC" w14:textId="77777777" w:rsidR="00B41019" w:rsidRDefault="00B41019" w:rsidP="00137C4C">
      <w:pPr>
        <w:rPr>
          <w:rFonts w:ascii="Times New Roman" w:hAnsi="Times New Roman"/>
        </w:rPr>
      </w:pPr>
    </w:p>
    <w:p w14:paraId="7C60804E" w14:textId="542BDF09" w:rsidR="00B41019" w:rsidRDefault="00B41019" w:rsidP="00137C4C">
      <w:pPr>
        <w:rPr>
          <w:rFonts w:ascii="Times New Roman" w:hAnsi="Times New Roman"/>
        </w:rPr>
      </w:pPr>
      <w:r>
        <w:rPr>
          <w:rFonts w:ascii="Times New Roman" w:hAnsi="Times New Roman"/>
        </w:rPr>
        <w:t xml:space="preserve">The first paper, “The Pragmatists’ Approach to Injustice” by Gregory Pappas, acknowledges that classical American pragmatists did not develop theories of justice or, indeed, spend much time explicitly addressing the topic of justice.  And yet contemporary pragmatists have drawn on pragmatist work to address situations of injustice.  Pappas continues that line of work demonstrating that pragmatism can help fulfill the goals of non-ideal theories, such as that recently advanced by Elizabeth Anderson in her book </w:t>
      </w:r>
      <w:r w:rsidRPr="00B41019">
        <w:rPr>
          <w:rFonts w:ascii="Times New Roman" w:hAnsi="Times New Roman"/>
          <w:i/>
        </w:rPr>
        <w:t>The Imperative of Integration</w:t>
      </w:r>
      <w:r>
        <w:rPr>
          <w:rFonts w:ascii="Times New Roman" w:hAnsi="Times New Roman"/>
        </w:rPr>
        <w:t>.  Pappas argues that non-ideal social-political theories need to go beyond merely eschewing abstract versions of ideal worlds that do not suffer from racism, sexism, and other problems.  They also need to go beyond consulting empirical work on social problems.  To be full</w:t>
      </w:r>
      <w:r w:rsidR="005F14AD">
        <w:rPr>
          <w:rFonts w:ascii="Times New Roman" w:hAnsi="Times New Roman"/>
        </w:rPr>
        <w:t>y</w:t>
      </w:r>
      <w:r>
        <w:rPr>
          <w:rFonts w:ascii="Times New Roman" w:hAnsi="Times New Roman"/>
        </w:rPr>
        <w:t xml:space="preserve"> effective those theories also need to be generated out of and explicitly return to the concrete experiences and contexts of people’s lives.  </w:t>
      </w:r>
    </w:p>
    <w:p w14:paraId="03ABEDD0" w14:textId="77777777" w:rsidR="00B41019" w:rsidRDefault="00B41019" w:rsidP="00137C4C">
      <w:pPr>
        <w:rPr>
          <w:rFonts w:ascii="Times New Roman" w:hAnsi="Times New Roman"/>
        </w:rPr>
      </w:pPr>
    </w:p>
    <w:p w14:paraId="1E7D2AC1" w14:textId="5D679F8B" w:rsidR="00137C4C" w:rsidRDefault="006F64D8" w:rsidP="00137C4C">
      <w:pPr>
        <w:rPr>
          <w:rFonts w:ascii="Times New Roman" w:hAnsi="Times New Roman"/>
        </w:rPr>
      </w:pPr>
      <w:r>
        <w:rPr>
          <w:rFonts w:ascii="Times New Roman" w:hAnsi="Times New Roman"/>
        </w:rPr>
        <w:lastRenderedPageBreak/>
        <w:t>The second</w:t>
      </w:r>
      <w:r w:rsidR="00B41019">
        <w:rPr>
          <w:rFonts w:ascii="Times New Roman" w:hAnsi="Times New Roman"/>
        </w:rPr>
        <w:t xml:space="preserve"> paper, “Pragmatism and Epistemic Justice” by Shannon Sullivan, continues to focus on justice and injustice by examining its explicitly epistemic forms.  </w:t>
      </w:r>
      <w:r>
        <w:rPr>
          <w:rFonts w:ascii="Times New Roman" w:hAnsi="Times New Roman"/>
        </w:rPr>
        <w:t xml:space="preserve">Injustice can and often takes </w:t>
      </w:r>
      <w:r w:rsidR="00673649">
        <w:rPr>
          <w:rFonts w:ascii="Times New Roman" w:hAnsi="Times New Roman"/>
        </w:rPr>
        <w:t xml:space="preserve">place </w:t>
      </w:r>
      <w:r>
        <w:rPr>
          <w:rFonts w:ascii="Times New Roman" w:hAnsi="Times New Roman"/>
        </w:rPr>
        <w:t xml:space="preserve">by discrediting a person as a legitimate knower because of her gender and/or race, for example.  As Sullivan argues, pragmatism can help theories of epistemic injustice better account for understand the harm done by those injustices.  The harm is </w:t>
      </w:r>
      <w:r w:rsidRPr="00673649">
        <w:rPr>
          <w:rFonts w:ascii="Times New Roman" w:hAnsi="Times New Roman"/>
        </w:rPr>
        <w:t>not,</w:t>
      </w:r>
      <w:r>
        <w:rPr>
          <w:rFonts w:ascii="Times New Roman" w:hAnsi="Times New Roman"/>
        </w:rPr>
        <w:t xml:space="preserve"> as analytic epistemologists often imply, that a person is being denied the opportunity to contribute to representations of the world.  Rejecting representational epistemologies that are based on mirroring nature, pragmatism posits that knowledge is an activity of organisms in the world whose purpose is enabling human flourishing.  Epistemic injustice </w:t>
      </w:r>
      <w:r w:rsidR="00673649">
        <w:rPr>
          <w:rFonts w:ascii="Times New Roman" w:hAnsi="Times New Roman"/>
        </w:rPr>
        <w:t xml:space="preserve">thus causes harm </w:t>
      </w:r>
      <w:r>
        <w:rPr>
          <w:rFonts w:ascii="Times New Roman" w:hAnsi="Times New Roman"/>
        </w:rPr>
        <w:t>because it inhibits some organisms’ flourishing th</w:t>
      </w:r>
      <w:r w:rsidR="00673649">
        <w:rPr>
          <w:rFonts w:ascii="Times New Roman" w:hAnsi="Times New Roman"/>
        </w:rPr>
        <w:t>rough their epistemic practices, and it is those harms that need our attention.</w:t>
      </w:r>
    </w:p>
    <w:p w14:paraId="6BB250F4" w14:textId="77777777" w:rsidR="006F64D8" w:rsidRDefault="006F64D8" w:rsidP="00137C4C">
      <w:pPr>
        <w:rPr>
          <w:rFonts w:ascii="Times New Roman" w:hAnsi="Times New Roman"/>
        </w:rPr>
      </w:pPr>
    </w:p>
    <w:p w14:paraId="7C54A7D0" w14:textId="2CB82AAB" w:rsidR="006F64D8" w:rsidRDefault="006F64D8" w:rsidP="006F64D8">
      <w:pPr>
        <w:rPr>
          <w:rFonts w:ascii="Times New Roman" w:hAnsi="Times New Roman"/>
          <w:bCs/>
          <w:iCs/>
        </w:rPr>
      </w:pPr>
      <w:r w:rsidRPr="006F64D8">
        <w:rPr>
          <w:rFonts w:ascii="Times New Roman" w:hAnsi="Times New Roman"/>
        </w:rPr>
        <w:t>The third paper, “</w:t>
      </w:r>
      <w:r w:rsidRPr="006F64D8">
        <w:rPr>
          <w:rFonts w:ascii="Times New Roman" w:hAnsi="Times New Roman"/>
          <w:bCs/>
          <w:iCs/>
        </w:rPr>
        <w:t xml:space="preserve">Pragmatism and </w:t>
      </w:r>
      <w:r w:rsidRPr="006F64D8">
        <w:rPr>
          <w:rFonts w:ascii="Times New Roman" w:hAnsi="Times New Roman"/>
        </w:rPr>
        <w:t>The Moral Equivalent of Football: James, Feminism, and the Future of College Athletics</w:t>
      </w:r>
      <w:r w:rsidRPr="006F64D8">
        <w:rPr>
          <w:rFonts w:ascii="Times New Roman" w:hAnsi="Times New Roman"/>
          <w:bCs/>
          <w:iCs/>
        </w:rPr>
        <w:t>”</w:t>
      </w:r>
      <w:r w:rsidR="00673649">
        <w:rPr>
          <w:rFonts w:ascii="Times New Roman" w:hAnsi="Times New Roman"/>
          <w:bCs/>
          <w:iCs/>
        </w:rPr>
        <w:t xml:space="preserve"> by Erin Tarv</w:t>
      </w:r>
      <w:r>
        <w:rPr>
          <w:rFonts w:ascii="Times New Roman" w:hAnsi="Times New Roman"/>
          <w:bCs/>
          <w:iCs/>
        </w:rPr>
        <w:t xml:space="preserve">er, turns to ethical issues surrounding the sport of football.  Focusing on American football, Tarver’s paper uses William James’s work on war to highlight the militarism and violence involved in </w:t>
      </w:r>
      <w:r w:rsidR="005F14AD">
        <w:rPr>
          <w:rFonts w:ascii="Times New Roman" w:hAnsi="Times New Roman"/>
          <w:bCs/>
          <w:iCs/>
        </w:rPr>
        <w:t>sport</w:t>
      </w:r>
      <w:r>
        <w:rPr>
          <w:rFonts w:ascii="Times New Roman" w:hAnsi="Times New Roman"/>
          <w:bCs/>
          <w:iCs/>
        </w:rPr>
        <w:t xml:space="preserve">.  Parting ways with James, however, Tarver argues that </w:t>
      </w:r>
      <w:r w:rsidR="00AB6221">
        <w:rPr>
          <w:rFonts w:ascii="Times New Roman" w:hAnsi="Times New Roman"/>
          <w:bCs/>
          <w:iCs/>
        </w:rPr>
        <w:t>the alternative</w:t>
      </w:r>
      <w:r>
        <w:rPr>
          <w:rFonts w:ascii="Times New Roman" w:hAnsi="Times New Roman"/>
          <w:bCs/>
          <w:iCs/>
        </w:rPr>
        <w:t xml:space="preserve"> to football’s militarism should not be to find another outlet for its </w:t>
      </w:r>
      <w:proofErr w:type="spellStart"/>
      <w:r w:rsidR="00AB6221">
        <w:rPr>
          <w:rFonts w:ascii="Times New Roman" w:hAnsi="Times New Roman"/>
          <w:bCs/>
          <w:iCs/>
        </w:rPr>
        <w:t>masculinist</w:t>
      </w:r>
      <w:proofErr w:type="spellEnd"/>
      <w:r w:rsidR="00AB6221">
        <w:rPr>
          <w:rFonts w:ascii="Times New Roman" w:hAnsi="Times New Roman"/>
          <w:bCs/>
          <w:iCs/>
        </w:rPr>
        <w:t xml:space="preserve"> violence.  Neither, interestingly, is her preferred solution to advocate for virtues traditionally considered feminine, such as care and cooperation.  Instead, Tarver argues against considering strength, ambition and competitiveness as exclusively or quintessentially masculine characteristics and examines women’s sports as a possible moral equivalent of war that feminist pragmatists could endorse.</w:t>
      </w:r>
    </w:p>
    <w:p w14:paraId="600918D9" w14:textId="77777777" w:rsidR="00AB6221" w:rsidRDefault="00AB6221" w:rsidP="006F64D8">
      <w:pPr>
        <w:rPr>
          <w:rFonts w:ascii="Times New Roman" w:hAnsi="Times New Roman"/>
          <w:bCs/>
          <w:iCs/>
        </w:rPr>
      </w:pPr>
    </w:p>
    <w:p w14:paraId="40E10313" w14:textId="133E7ABD" w:rsidR="00AB6221" w:rsidRDefault="00AB6221" w:rsidP="006F64D8">
      <w:pPr>
        <w:rPr>
          <w:rFonts w:ascii="Times New Roman" w:hAnsi="Times New Roman"/>
          <w:bCs/>
          <w:iCs/>
        </w:rPr>
      </w:pPr>
      <w:r>
        <w:rPr>
          <w:rFonts w:ascii="Times New Roman" w:hAnsi="Times New Roman"/>
          <w:bCs/>
          <w:iCs/>
        </w:rPr>
        <w:t>The fourth paper, “Pragmatism without Hope: Dewey, Post Humanis</w:t>
      </w:r>
      <w:r w:rsidR="005F14AD">
        <w:rPr>
          <w:rFonts w:ascii="Times New Roman" w:hAnsi="Times New Roman"/>
          <w:bCs/>
          <w:iCs/>
        </w:rPr>
        <w:t>m</w:t>
      </w:r>
      <w:r>
        <w:rPr>
          <w:rFonts w:ascii="Times New Roman" w:hAnsi="Times New Roman"/>
          <w:bCs/>
          <w:iCs/>
        </w:rPr>
        <w:t xml:space="preserve">, and the Anthropocene” by Phillip McReynolds, is a fitting conclusion to the panel because it pushes pragmatism hardest on </w:t>
      </w:r>
      <w:r w:rsidR="00673649">
        <w:rPr>
          <w:rFonts w:ascii="Times New Roman" w:hAnsi="Times New Roman"/>
          <w:bCs/>
          <w:iCs/>
        </w:rPr>
        <w:t>the question of pragmatism’s</w:t>
      </w:r>
      <w:r>
        <w:rPr>
          <w:rFonts w:ascii="Times New Roman" w:hAnsi="Times New Roman"/>
          <w:bCs/>
          <w:iCs/>
        </w:rPr>
        <w:t xml:space="preserve"> ability to provide a more just future for humanity.  Challenging the humanism that lies at the heart of pragmatist philosophy, McReynolds argues that environmental problems </w:t>
      </w:r>
      <w:r w:rsidR="005F14AD">
        <w:rPr>
          <w:rFonts w:ascii="Times New Roman" w:hAnsi="Times New Roman"/>
          <w:bCs/>
          <w:iCs/>
        </w:rPr>
        <w:t>pose serious challenges to humanist concepts of agency and the prospect of ameliorating the human condition through self-control of human’s habit-formation</w:t>
      </w:r>
      <w:r w:rsidR="00B74848">
        <w:rPr>
          <w:rFonts w:ascii="Times New Roman" w:hAnsi="Times New Roman"/>
          <w:bCs/>
          <w:iCs/>
        </w:rPr>
        <w:t xml:space="preserve">.  </w:t>
      </w:r>
      <w:r w:rsidR="00673649">
        <w:rPr>
          <w:rFonts w:ascii="Times New Roman" w:hAnsi="Times New Roman"/>
          <w:bCs/>
          <w:iCs/>
        </w:rPr>
        <w:t>As</w:t>
      </w:r>
      <w:r w:rsidR="00B74848">
        <w:rPr>
          <w:rFonts w:ascii="Times New Roman" w:hAnsi="Times New Roman"/>
          <w:bCs/>
          <w:iCs/>
        </w:rPr>
        <w:t xml:space="preserve"> the idea of the Anthropocene emphasizes, </w:t>
      </w:r>
      <w:r>
        <w:rPr>
          <w:rFonts w:ascii="Times New Roman" w:hAnsi="Times New Roman"/>
          <w:bCs/>
          <w:iCs/>
        </w:rPr>
        <w:t xml:space="preserve">humanity has become a geophysical force changing the planet </w:t>
      </w:r>
      <w:r w:rsidR="005F14AD">
        <w:rPr>
          <w:rFonts w:ascii="Times New Roman" w:hAnsi="Times New Roman"/>
          <w:bCs/>
          <w:iCs/>
        </w:rPr>
        <w:t>in ways that may well be beyond humans’ ability to control</w:t>
      </w:r>
      <w:r>
        <w:rPr>
          <w:rFonts w:ascii="Times New Roman" w:hAnsi="Times New Roman"/>
          <w:bCs/>
          <w:iCs/>
        </w:rPr>
        <w:t xml:space="preserve">.  </w:t>
      </w:r>
      <w:r w:rsidR="00B74848">
        <w:rPr>
          <w:rFonts w:ascii="Times New Roman" w:hAnsi="Times New Roman"/>
          <w:bCs/>
          <w:iCs/>
        </w:rPr>
        <w:t xml:space="preserve">What then </w:t>
      </w:r>
      <w:r w:rsidR="00673649">
        <w:rPr>
          <w:rFonts w:ascii="Times New Roman" w:hAnsi="Times New Roman"/>
          <w:bCs/>
          <w:iCs/>
        </w:rPr>
        <w:t>might become of pragmatism</w:t>
      </w:r>
      <w:r w:rsidR="00B74848">
        <w:rPr>
          <w:rFonts w:ascii="Times New Roman" w:hAnsi="Times New Roman"/>
          <w:bCs/>
          <w:iCs/>
        </w:rPr>
        <w:t>?  Mounting an internal cri</w:t>
      </w:r>
      <w:r w:rsidR="00673649">
        <w:rPr>
          <w:rFonts w:ascii="Times New Roman" w:hAnsi="Times New Roman"/>
          <w:bCs/>
          <w:iCs/>
        </w:rPr>
        <w:t>tique of pragmatist philosophy,</w:t>
      </w:r>
      <w:r w:rsidR="00B74848">
        <w:rPr>
          <w:rFonts w:ascii="Times New Roman" w:hAnsi="Times New Roman"/>
          <w:bCs/>
          <w:iCs/>
        </w:rPr>
        <w:t xml:space="preserve"> McReynolds questions whether additional doses of</w:t>
      </w:r>
      <w:r>
        <w:rPr>
          <w:rFonts w:ascii="Times New Roman" w:hAnsi="Times New Roman"/>
          <w:bCs/>
          <w:iCs/>
        </w:rPr>
        <w:t xml:space="preserve"> </w:t>
      </w:r>
      <w:proofErr w:type="spellStart"/>
      <w:r>
        <w:rPr>
          <w:rFonts w:ascii="Times New Roman" w:hAnsi="Times New Roman"/>
          <w:bCs/>
          <w:iCs/>
        </w:rPr>
        <w:t>meliorism</w:t>
      </w:r>
      <w:proofErr w:type="spellEnd"/>
      <w:r>
        <w:rPr>
          <w:rFonts w:ascii="Times New Roman" w:hAnsi="Times New Roman"/>
          <w:bCs/>
          <w:iCs/>
        </w:rPr>
        <w:t xml:space="preserve"> and hope</w:t>
      </w:r>
      <w:r w:rsidR="00B74848">
        <w:rPr>
          <w:rFonts w:ascii="Times New Roman" w:hAnsi="Times New Roman"/>
          <w:bCs/>
          <w:iCs/>
        </w:rPr>
        <w:t xml:space="preserve"> are sufficient for the environmental problems at hand.  Describing </w:t>
      </w:r>
      <w:r>
        <w:rPr>
          <w:rFonts w:ascii="Times New Roman" w:hAnsi="Times New Roman"/>
          <w:bCs/>
          <w:iCs/>
        </w:rPr>
        <w:t xml:space="preserve">a </w:t>
      </w:r>
      <w:proofErr w:type="spellStart"/>
      <w:r>
        <w:rPr>
          <w:rFonts w:ascii="Times New Roman" w:hAnsi="Times New Roman"/>
          <w:bCs/>
          <w:iCs/>
        </w:rPr>
        <w:t>posthumanist</w:t>
      </w:r>
      <w:proofErr w:type="spellEnd"/>
      <w:r>
        <w:rPr>
          <w:rFonts w:ascii="Times New Roman" w:hAnsi="Times New Roman"/>
          <w:bCs/>
          <w:iCs/>
        </w:rPr>
        <w:t xml:space="preserve"> pragmatism that comes to </w:t>
      </w:r>
      <w:r w:rsidR="00B74848">
        <w:rPr>
          <w:rFonts w:ascii="Times New Roman" w:hAnsi="Times New Roman"/>
          <w:bCs/>
          <w:iCs/>
        </w:rPr>
        <w:t xml:space="preserve">terms with the Anthropocene, McReynolds </w:t>
      </w:r>
      <w:r w:rsidR="005F14AD">
        <w:rPr>
          <w:rFonts w:ascii="Times New Roman" w:hAnsi="Times New Roman"/>
          <w:bCs/>
          <w:iCs/>
        </w:rPr>
        <w:t>argues that we cannot and should not set aside pressing problems</w:t>
      </w:r>
      <w:r w:rsidR="00B74848">
        <w:rPr>
          <w:rFonts w:ascii="Times New Roman" w:hAnsi="Times New Roman"/>
          <w:bCs/>
          <w:iCs/>
        </w:rPr>
        <w:t xml:space="preserve"> such as racism, sexism, injustice, and war </w:t>
      </w:r>
      <w:r w:rsidR="005F14AD">
        <w:rPr>
          <w:rFonts w:ascii="Times New Roman" w:hAnsi="Times New Roman"/>
          <w:bCs/>
          <w:iCs/>
        </w:rPr>
        <w:t>in hopes of solving the global environmental crisis. Rather, we are required to continue to work on these problems even in the absence of developing final, successful, or satisfying solutions to these problems.</w:t>
      </w:r>
    </w:p>
    <w:p w14:paraId="0CF7B9E1" w14:textId="77777777" w:rsidR="007F6351" w:rsidRDefault="007F6351" w:rsidP="00137C4C">
      <w:pPr>
        <w:rPr>
          <w:rFonts w:ascii="Times New Roman" w:hAnsi="Times New Roman"/>
          <w:b/>
        </w:rPr>
      </w:pPr>
    </w:p>
    <w:p w14:paraId="71A43B51" w14:textId="77777777" w:rsidR="00554DBD" w:rsidRPr="0004749C" w:rsidRDefault="00554DBD" w:rsidP="00137C4C">
      <w:pPr>
        <w:rPr>
          <w:rFonts w:ascii="Times New Roman" w:hAnsi="Times New Roman"/>
          <w:b/>
        </w:rPr>
      </w:pPr>
    </w:p>
    <w:p w14:paraId="56ED3AF7" w14:textId="5C9907AB" w:rsidR="00137C4C" w:rsidRPr="00673649" w:rsidRDefault="00137C4C" w:rsidP="00673649">
      <w:pPr>
        <w:rPr>
          <w:rFonts w:ascii="Times New Roman" w:hAnsi="Times New Roman"/>
          <w:b/>
          <w:u w:val="single"/>
        </w:rPr>
      </w:pPr>
      <w:r w:rsidRPr="0004749C">
        <w:rPr>
          <w:rFonts w:ascii="Times New Roman" w:hAnsi="Times New Roman"/>
          <w:b/>
          <w:u w:val="single"/>
        </w:rPr>
        <w:t>Individual Paper Abstracts:</w:t>
      </w:r>
    </w:p>
    <w:p w14:paraId="4182FFA5" w14:textId="77777777" w:rsidR="00137C4C" w:rsidRPr="0004749C" w:rsidRDefault="00137C4C" w:rsidP="005A41BA">
      <w:pPr>
        <w:jc w:val="center"/>
        <w:rPr>
          <w:rFonts w:ascii="Times New Roman" w:hAnsi="Times New Roman"/>
          <w:b/>
          <w:bCs/>
          <w:iCs/>
        </w:rPr>
      </w:pPr>
    </w:p>
    <w:p w14:paraId="2674FFBB" w14:textId="5C6DC0E9" w:rsidR="00554DBD" w:rsidRPr="00554DBD" w:rsidRDefault="00137C4C" w:rsidP="00554DBD">
      <w:pPr>
        <w:pStyle w:val="ListParagraph"/>
        <w:numPr>
          <w:ilvl w:val="0"/>
          <w:numId w:val="5"/>
        </w:numPr>
        <w:jc w:val="center"/>
        <w:rPr>
          <w:rFonts w:ascii="Times New Roman" w:hAnsi="Times New Roman"/>
          <w:b/>
          <w:bCs/>
          <w:iCs/>
        </w:rPr>
      </w:pPr>
      <w:r w:rsidRPr="00554DBD">
        <w:rPr>
          <w:rFonts w:ascii="Times New Roman" w:hAnsi="Times New Roman"/>
          <w:b/>
          <w:bCs/>
          <w:iCs/>
        </w:rPr>
        <w:t>“The Pra</w:t>
      </w:r>
      <w:r w:rsidR="00554DBD" w:rsidRPr="00554DBD">
        <w:rPr>
          <w:rFonts w:ascii="Times New Roman" w:hAnsi="Times New Roman"/>
          <w:b/>
          <w:bCs/>
          <w:iCs/>
        </w:rPr>
        <w:t>gmatists’ Approach to Injustice</w:t>
      </w:r>
      <w:r w:rsidRPr="00554DBD">
        <w:rPr>
          <w:rFonts w:ascii="Times New Roman" w:hAnsi="Times New Roman"/>
          <w:b/>
          <w:bCs/>
          <w:iCs/>
        </w:rPr>
        <w:t xml:space="preserve">” </w:t>
      </w:r>
    </w:p>
    <w:p w14:paraId="59963FEC" w14:textId="71837D60" w:rsidR="00137C4C" w:rsidRPr="00554DBD" w:rsidRDefault="00137C4C" w:rsidP="00554DBD">
      <w:pPr>
        <w:pStyle w:val="ListParagraph"/>
        <w:jc w:val="center"/>
        <w:rPr>
          <w:rFonts w:ascii="Times New Roman" w:hAnsi="Times New Roman"/>
          <w:b/>
          <w:bCs/>
          <w:iCs/>
        </w:rPr>
      </w:pPr>
      <w:r w:rsidRPr="00554DBD">
        <w:rPr>
          <w:rFonts w:ascii="Times New Roman" w:hAnsi="Times New Roman"/>
          <w:b/>
          <w:bCs/>
          <w:iCs/>
        </w:rPr>
        <w:t>Gregory Pappas</w:t>
      </w:r>
    </w:p>
    <w:p w14:paraId="741F188C" w14:textId="77777777" w:rsidR="00137C4C" w:rsidRPr="0004749C" w:rsidRDefault="00137C4C" w:rsidP="00137C4C">
      <w:pPr>
        <w:rPr>
          <w:rFonts w:ascii="Times New Roman" w:hAnsi="Times New Roman"/>
          <w:b/>
          <w:bCs/>
          <w:i/>
          <w:iCs/>
        </w:rPr>
      </w:pPr>
      <w:r w:rsidRPr="0004749C">
        <w:rPr>
          <w:rFonts w:ascii="Times New Roman" w:hAnsi="Times New Roman"/>
          <w:b/>
          <w:bCs/>
          <w:i/>
          <w:iCs/>
        </w:rPr>
        <w:t xml:space="preserve"> </w:t>
      </w:r>
    </w:p>
    <w:p w14:paraId="67FDAE90" w14:textId="77777777" w:rsidR="00137C4C" w:rsidRPr="0004749C" w:rsidRDefault="00137C4C" w:rsidP="00137C4C">
      <w:pPr>
        <w:widowControl w:val="0"/>
        <w:autoSpaceDE w:val="0"/>
        <w:autoSpaceDN w:val="0"/>
        <w:adjustRightInd w:val="0"/>
        <w:rPr>
          <w:rFonts w:ascii="Times New Roman" w:hAnsi="Times New Roman"/>
        </w:rPr>
      </w:pPr>
      <w:r w:rsidRPr="0004749C">
        <w:rPr>
          <w:rFonts w:ascii="Times New Roman" w:hAnsi="Times New Roman"/>
        </w:rPr>
        <w:t xml:space="preserve">There has been a recent resurgence of Pragmatism in sociopolitical theory, one in which Pragmatism is presented as offering an alternative and promising approach to </w:t>
      </w:r>
      <w:proofErr w:type="spellStart"/>
      <w:r w:rsidRPr="0004749C">
        <w:rPr>
          <w:rFonts w:ascii="Times New Roman" w:hAnsi="Times New Roman"/>
        </w:rPr>
        <w:t>nonideal</w:t>
      </w:r>
      <w:proofErr w:type="spellEnd"/>
      <w:r w:rsidRPr="0004749C">
        <w:rPr>
          <w:rFonts w:ascii="Times New Roman" w:hAnsi="Times New Roman"/>
        </w:rPr>
        <w:t xml:space="preserve"> theories of justice. This may seem ironic since the record of the classical Pragmatists on being explicit about justice or the injustices of their time in their philosophical corpus is a mixed one at best. However, this has not stopped recent philosophers from continuing to draw from the philosophical resources in this tradition to address the injustices of today (e.g., Cornel West, Eddie </w:t>
      </w:r>
      <w:proofErr w:type="spellStart"/>
      <w:r w:rsidRPr="0004749C">
        <w:rPr>
          <w:rFonts w:ascii="Times New Roman" w:hAnsi="Times New Roman"/>
        </w:rPr>
        <w:t>Glauge</w:t>
      </w:r>
      <w:proofErr w:type="spellEnd"/>
      <w:r w:rsidRPr="0004749C">
        <w:rPr>
          <w:rFonts w:ascii="Times New Roman" w:hAnsi="Times New Roman"/>
        </w:rPr>
        <w:t xml:space="preserve">, Shannon Sullivan, Melvin Rogers, Jose Medina, Elizabeth Anderson, Roberto </w:t>
      </w:r>
      <w:proofErr w:type="spellStart"/>
      <w:r w:rsidRPr="0004749C">
        <w:rPr>
          <w:rFonts w:ascii="Times New Roman" w:hAnsi="Times New Roman"/>
        </w:rPr>
        <w:t>Frega</w:t>
      </w:r>
      <w:proofErr w:type="spellEnd"/>
      <w:r w:rsidRPr="0004749C">
        <w:rPr>
          <w:rFonts w:ascii="Times New Roman" w:hAnsi="Times New Roman"/>
        </w:rPr>
        <w:t>).</w:t>
      </w:r>
    </w:p>
    <w:p w14:paraId="0A1EC653" w14:textId="77777777" w:rsidR="00137C4C" w:rsidRPr="0004749C" w:rsidRDefault="00137C4C" w:rsidP="00137C4C">
      <w:pPr>
        <w:widowControl w:val="0"/>
        <w:autoSpaceDE w:val="0"/>
        <w:autoSpaceDN w:val="0"/>
        <w:adjustRightInd w:val="0"/>
        <w:rPr>
          <w:rFonts w:ascii="Times New Roman" w:hAnsi="Times New Roman"/>
        </w:rPr>
      </w:pPr>
    </w:p>
    <w:p w14:paraId="59AB02DE" w14:textId="495213FF" w:rsidR="00137C4C" w:rsidRPr="0004749C" w:rsidRDefault="00137C4C" w:rsidP="00137C4C">
      <w:pPr>
        <w:widowControl w:val="0"/>
        <w:autoSpaceDE w:val="0"/>
        <w:autoSpaceDN w:val="0"/>
        <w:adjustRightInd w:val="0"/>
        <w:rPr>
          <w:rFonts w:ascii="Times New Roman" w:hAnsi="Times New Roman"/>
        </w:rPr>
      </w:pPr>
      <w:r w:rsidRPr="0004749C">
        <w:rPr>
          <w:rFonts w:ascii="Times New Roman" w:hAnsi="Times New Roman"/>
        </w:rPr>
        <w:t xml:space="preserve">What is it about this philosophical tradition that in spite of its shortcoming seems worth reconstructing for today? The short answer is a </w:t>
      </w:r>
      <w:proofErr w:type="spellStart"/>
      <w:r w:rsidRPr="0004749C">
        <w:rPr>
          <w:rFonts w:ascii="Times New Roman" w:hAnsi="Times New Roman"/>
        </w:rPr>
        <w:t>metaphilosophy</w:t>
      </w:r>
      <w:proofErr w:type="spellEnd"/>
      <w:r w:rsidRPr="0004749C">
        <w:rPr>
          <w:rFonts w:ascii="Times New Roman" w:hAnsi="Times New Roman"/>
        </w:rPr>
        <w:t xml:space="preserve"> guided by a normative vision of democracy that continues to bear interesting and promising fruits in the hands of new scholars. This essay argues that this </w:t>
      </w:r>
      <w:proofErr w:type="spellStart"/>
      <w:r w:rsidRPr="0004749C">
        <w:rPr>
          <w:rFonts w:ascii="Times New Roman" w:hAnsi="Times New Roman"/>
        </w:rPr>
        <w:t>metaphilosophy</w:t>
      </w:r>
      <w:proofErr w:type="spellEnd"/>
      <w:r w:rsidRPr="0004749C">
        <w:rPr>
          <w:rFonts w:ascii="Times New Roman" w:hAnsi="Times New Roman"/>
        </w:rPr>
        <w:t xml:space="preserve"> is worth reconstruction, but that in order to advance it we need to reexamined it by making explicit what are the basic tenets of this approach to injustices in the world, how it differs from other non-ideal approaches, and highlighting some of its virtues as well as some of the difficulties (some left unanswered) that commitment to such an approach to injustice entail.   I claim that in this reconstructive task we would do well to revisit some of the commitments and key insights about methodology found in Addams, Alain Locke, and especially John Dewey.  For Dewey, more than any other figure, wrote about the proper methodology for philosophy in addressing social problems. </w:t>
      </w:r>
    </w:p>
    <w:p w14:paraId="1099D8A4" w14:textId="77777777" w:rsidR="00137C4C" w:rsidRPr="0004749C" w:rsidRDefault="00137C4C" w:rsidP="00137C4C">
      <w:pPr>
        <w:widowControl w:val="0"/>
        <w:autoSpaceDE w:val="0"/>
        <w:autoSpaceDN w:val="0"/>
        <w:adjustRightInd w:val="0"/>
        <w:rPr>
          <w:rFonts w:ascii="Times New Roman" w:hAnsi="Times New Roman"/>
        </w:rPr>
      </w:pPr>
    </w:p>
    <w:p w14:paraId="7918C4D2" w14:textId="6641E37A" w:rsidR="00137C4C" w:rsidRPr="0004749C" w:rsidRDefault="00137C4C" w:rsidP="00137C4C">
      <w:pPr>
        <w:rPr>
          <w:rFonts w:ascii="Times New Roman" w:hAnsi="Times New Roman"/>
        </w:rPr>
      </w:pPr>
      <w:r w:rsidRPr="0004749C">
        <w:rPr>
          <w:rFonts w:ascii="Times New Roman" w:hAnsi="Times New Roman"/>
        </w:rPr>
        <w:t xml:space="preserve">Anderson’s </w:t>
      </w:r>
      <w:r w:rsidRPr="0004749C">
        <w:rPr>
          <w:rFonts w:ascii="Times New Roman" w:hAnsi="Times New Roman"/>
          <w:i/>
        </w:rPr>
        <w:t>Imperative of Integration</w:t>
      </w:r>
      <w:r w:rsidRPr="0004749C">
        <w:rPr>
          <w:rFonts w:ascii="Times New Roman" w:hAnsi="Times New Roman"/>
        </w:rPr>
        <w:t xml:space="preserve"> is the most important recent development in a pragmatist’s approach to a social problem. </w:t>
      </w:r>
      <w:r w:rsidRPr="0004749C">
        <w:rPr>
          <w:rFonts w:ascii="Times New Roman" w:hAnsi="Times New Roman"/>
          <w:color w:val="262626"/>
        </w:rPr>
        <w:t xml:space="preserve"> </w:t>
      </w:r>
      <w:r w:rsidRPr="0004749C">
        <w:rPr>
          <w:rFonts w:ascii="Times New Roman" w:hAnsi="Times New Roman"/>
        </w:rPr>
        <w:t>Anderson sees her book as an instantiation of a non-ideal pragmatist’s conception of political philosophy and democratic theory, one that is a challenge to the way mainstream analytic political philosophy is done.</w:t>
      </w:r>
      <w:r w:rsidRPr="0004749C">
        <w:rPr>
          <w:rFonts w:ascii="Times New Roman" w:hAnsi="Times New Roman"/>
          <w:color w:val="262626"/>
        </w:rPr>
        <w:t xml:space="preserve"> Indeed, in its subject matter and its methodology her book </w:t>
      </w:r>
      <w:r w:rsidRPr="0004749C">
        <w:rPr>
          <w:rFonts w:ascii="Times New Roman" w:hAnsi="Times New Roman"/>
          <w:i/>
          <w:color w:val="262626"/>
        </w:rPr>
        <w:t>The Imperative of Integration</w:t>
      </w:r>
      <w:r w:rsidRPr="0004749C">
        <w:rPr>
          <w:rFonts w:ascii="Times New Roman" w:hAnsi="Times New Roman"/>
          <w:color w:val="262626"/>
        </w:rPr>
        <w:t xml:space="preserve"> stands out when compared to the predominant ways that scholars work today in socio-political philosophy after Rawls.   In blending social science research, moral philosophy, and political theory it is reminiscent of John Dewey.  I will examine her characterization of the pragmatist’s methodology from the standpoint of Dewey’s own in order to </w:t>
      </w:r>
      <w:r w:rsidRPr="0004749C">
        <w:rPr>
          <w:rFonts w:ascii="Times New Roman" w:hAnsi="Times New Roman"/>
        </w:rPr>
        <w:t xml:space="preserve">reconstruct the best possible version of the pragmatists approach </w:t>
      </w:r>
      <w:r w:rsidRPr="0004749C">
        <w:rPr>
          <w:rFonts w:ascii="Times New Roman" w:hAnsi="Times New Roman"/>
          <w:color w:val="262626"/>
        </w:rPr>
        <w:t>to injustice for the 21</w:t>
      </w:r>
      <w:r w:rsidRPr="0004749C">
        <w:rPr>
          <w:rFonts w:ascii="Times New Roman" w:hAnsi="Times New Roman"/>
          <w:color w:val="262626"/>
          <w:vertAlign w:val="superscript"/>
        </w:rPr>
        <w:t>st</w:t>
      </w:r>
      <w:r w:rsidRPr="0004749C">
        <w:rPr>
          <w:rFonts w:ascii="Times New Roman" w:hAnsi="Times New Roman"/>
          <w:color w:val="262626"/>
        </w:rPr>
        <w:t xml:space="preserve"> century. </w:t>
      </w:r>
      <w:r w:rsidRPr="0004749C">
        <w:rPr>
          <w:rFonts w:ascii="Times New Roman" w:hAnsi="Times New Roman"/>
        </w:rPr>
        <w:t xml:space="preserve"> I will claim that while Anderson’s characterization of the pragmatists approach is on target, it is incomplete and sometimes narrow in regard to (a) what should be the starting point (b) what are the experiential resources that pragmatism considers important, and (c) what constitute the normative ideal.   My criticism of Anderson is done in the spirit of reformulating and strengthening the pragmatist approach to injustice, one that can answer some of the objections that have been raised already against Anderson; more importantly, one that offers a promising approach to inquiry into present and future injustices.  </w:t>
      </w:r>
    </w:p>
    <w:p w14:paraId="4643A3CD" w14:textId="77777777" w:rsidR="00137C4C" w:rsidRPr="0004749C" w:rsidRDefault="00137C4C" w:rsidP="00137C4C">
      <w:pPr>
        <w:rPr>
          <w:rFonts w:ascii="Times New Roman" w:hAnsi="Times New Roman"/>
        </w:rPr>
      </w:pPr>
    </w:p>
    <w:p w14:paraId="2BEFBE86" w14:textId="77777777" w:rsidR="00137C4C" w:rsidRPr="0004749C" w:rsidRDefault="00137C4C" w:rsidP="00137C4C">
      <w:pPr>
        <w:ind w:left="720"/>
        <w:rPr>
          <w:rFonts w:ascii="Times New Roman" w:hAnsi="Times New Roman"/>
          <w:b/>
          <w:bCs/>
          <w:iCs/>
        </w:rPr>
      </w:pPr>
    </w:p>
    <w:p w14:paraId="0B86F65C" w14:textId="2E618E3F" w:rsidR="00C05FE2" w:rsidRPr="0004749C" w:rsidRDefault="00C05FE2" w:rsidP="00C05FE2">
      <w:pPr>
        <w:jc w:val="center"/>
        <w:rPr>
          <w:rFonts w:ascii="Times New Roman" w:hAnsi="Times New Roman"/>
          <w:b/>
          <w:bCs/>
          <w:iCs/>
        </w:rPr>
      </w:pPr>
      <w:r w:rsidRPr="0004749C">
        <w:rPr>
          <w:rFonts w:ascii="Times New Roman" w:hAnsi="Times New Roman"/>
          <w:b/>
          <w:bCs/>
          <w:iCs/>
        </w:rPr>
        <w:t>(2</w:t>
      </w:r>
      <w:r w:rsidR="00137C4C" w:rsidRPr="0004749C">
        <w:rPr>
          <w:rFonts w:ascii="Times New Roman" w:hAnsi="Times New Roman"/>
          <w:b/>
          <w:bCs/>
          <w:iCs/>
        </w:rPr>
        <w:t>) “</w:t>
      </w:r>
      <w:r w:rsidR="0049130D" w:rsidRPr="0004749C">
        <w:rPr>
          <w:rFonts w:ascii="Times New Roman" w:hAnsi="Times New Roman"/>
          <w:b/>
          <w:bCs/>
          <w:iCs/>
        </w:rPr>
        <w:t>Pragmatism and Epistemic Justice</w:t>
      </w:r>
      <w:r w:rsidR="00137C4C" w:rsidRPr="0004749C">
        <w:rPr>
          <w:rFonts w:ascii="Times New Roman" w:hAnsi="Times New Roman"/>
          <w:b/>
          <w:bCs/>
          <w:iCs/>
        </w:rPr>
        <w:t xml:space="preserve">” </w:t>
      </w:r>
    </w:p>
    <w:p w14:paraId="276CE65C" w14:textId="53A5E1F1" w:rsidR="0049130D" w:rsidRPr="0004749C" w:rsidRDefault="00137C4C" w:rsidP="00C05FE2">
      <w:pPr>
        <w:jc w:val="center"/>
        <w:rPr>
          <w:rFonts w:ascii="Times New Roman" w:hAnsi="Times New Roman"/>
          <w:b/>
          <w:bCs/>
          <w:iCs/>
        </w:rPr>
      </w:pPr>
      <w:r w:rsidRPr="0004749C">
        <w:rPr>
          <w:rFonts w:ascii="Times New Roman" w:hAnsi="Times New Roman"/>
          <w:b/>
          <w:bCs/>
          <w:iCs/>
        </w:rPr>
        <w:t>Shannon Sullivan</w:t>
      </w:r>
    </w:p>
    <w:p w14:paraId="109DB3E1" w14:textId="77777777" w:rsidR="00207450" w:rsidRPr="0004749C" w:rsidRDefault="00207450" w:rsidP="00137C4C">
      <w:pPr>
        <w:rPr>
          <w:rFonts w:ascii="Times New Roman" w:hAnsi="Times New Roman"/>
          <w:b/>
          <w:bCs/>
          <w:iCs/>
        </w:rPr>
      </w:pPr>
    </w:p>
    <w:p w14:paraId="0D0A718B" w14:textId="4459D4C2" w:rsidR="0049130D" w:rsidRPr="0004749C" w:rsidRDefault="0049130D" w:rsidP="00137C4C">
      <w:pPr>
        <w:rPr>
          <w:rFonts w:ascii="Times New Roman" w:hAnsi="Times New Roman"/>
          <w:bCs/>
          <w:iCs/>
        </w:rPr>
      </w:pPr>
      <w:r w:rsidRPr="0004749C">
        <w:rPr>
          <w:rFonts w:ascii="Times New Roman" w:hAnsi="Times New Roman"/>
          <w:bCs/>
          <w:iCs/>
        </w:rPr>
        <w:t xml:space="preserve">This paper </w:t>
      </w:r>
      <w:r w:rsidR="00207450" w:rsidRPr="0004749C">
        <w:rPr>
          <w:rFonts w:ascii="Times New Roman" w:hAnsi="Times New Roman"/>
          <w:bCs/>
          <w:iCs/>
        </w:rPr>
        <w:t>develops a pragmatist approach to</w:t>
      </w:r>
      <w:r w:rsidRPr="0004749C">
        <w:rPr>
          <w:rFonts w:ascii="Times New Roman" w:hAnsi="Times New Roman"/>
          <w:bCs/>
          <w:iCs/>
        </w:rPr>
        <w:t xml:space="preserve"> </w:t>
      </w:r>
      <w:r w:rsidRPr="00554DBD">
        <w:rPr>
          <w:rFonts w:ascii="Times New Roman" w:hAnsi="Times New Roman"/>
          <w:bCs/>
          <w:iCs/>
        </w:rPr>
        <w:t>epistemic</w:t>
      </w:r>
      <w:r w:rsidR="009256FD">
        <w:rPr>
          <w:rFonts w:ascii="Times New Roman" w:hAnsi="Times New Roman"/>
          <w:bCs/>
          <w:iCs/>
        </w:rPr>
        <w:t xml:space="preserve"> justice and injustice.  Closely r</w:t>
      </w:r>
      <w:r w:rsidRPr="0004749C">
        <w:rPr>
          <w:rFonts w:ascii="Times New Roman" w:hAnsi="Times New Roman"/>
          <w:bCs/>
          <w:iCs/>
        </w:rPr>
        <w:t xml:space="preserve">elated to sociopolitical injustice, epistemic injustice concerns injustice done to people in their capacity as knowers and as producers of knowledge.  </w:t>
      </w:r>
      <w:r w:rsidR="00BC24ED" w:rsidRPr="0004749C">
        <w:rPr>
          <w:rFonts w:ascii="Times New Roman" w:hAnsi="Times New Roman"/>
          <w:bCs/>
          <w:iCs/>
        </w:rPr>
        <w:t>The</w:t>
      </w:r>
      <w:r w:rsidRPr="0004749C">
        <w:rPr>
          <w:rFonts w:ascii="Times New Roman" w:hAnsi="Times New Roman"/>
          <w:bCs/>
          <w:iCs/>
        </w:rPr>
        <w:t xml:space="preserve"> topic of epistemic injustice recently has received a great deal of attention </w:t>
      </w:r>
      <w:r w:rsidR="00C6274A">
        <w:rPr>
          <w:rFonts w:ascii="Times New Roman" w:hAnsi="Times New Roman"/>
          <w:bCs/>
          <w:iCs/>
        </w:rPr>
        <w:t xml:space="preserve">thanks to Miranda </w:t>
      </w:r>
      <w:proofErr w:type="spellStart"/>
      <w:r w:rsidR="00C6274A">
        <w:rPr>
          <w:rFonts w:ascii="Times New Roman" w:hAnsi="Times New Roman"/>
          <w:bCs/>
          <w:iCs/>
        </w:rPr>
        <w:t>Fricker’s</w:t>
      </w:r>
      <w:proofErr w:type="spellEnd"/>
      <w:r w:rsidR="00C6274A">
        <w:rPr>
          <w:rFonts w:ascii="Times New Roman" w:hAnsi="Times New Roman"/>
          <w:bCs/>
          <w:iCs/>
        </w:rPr>
        <w:t xml:space="preserve"> 2007</w:t>
      </w:r>
      <w:r w:rsidRPr="0004749C">
        <w:rPr>
          <w:rFonts w:ascii="Times New Roman" w:hAnsi="Times New Roman"/>
          <w:bCs/>
          <w:iCs/>
        </w:rPr>
        <w:t xml:space="preserve"> </w:t>
      </w:r>
      <w:r w:rsidRPr="0004749C">
        <w:rPr>
          <w:rFonts w:ascii="Times New Roman" w:hAnsi="Times New Roman"/>
          <w:bCs/>
          <w:i/>
          <w:iCs/>
        </w:rPr>
        <w:t>Epistemic Injustice</w:t>
      </w:r>
      <w:r w:rsidR="00C6274A">
        <w:rPr>
          <w:rFonts w:ascii="Times New Roman" w:hAnsi="Times New Roman"/>
          <w:bCs/>
          <w:i/>
          <w:iCs/>
        </w:rPr>
        <w:t>: Power and the Ethics of Knowing</w:t>
      </w:r>
      <w:r w:rsidR="00BC24ED" w:rsidRPr="0004749C">
        <w:rPr>
          <w:rFonts w:ascii="Times New Roman" w:hAnsi="Times New Roman"/>
          <w:bCs/>
          <w:iCs/>
        </w:rPr>
        <w:t xml:space="preserve">, </w:t>
      </w:r>
      <w:r w:rsidR="003E57A4">
        <w:rPr>
          <w:rFonts w:ascii="Times New Roman" w:hAnsi="Times New Roman"/>
          <w:bCs/>
          <w:iCs/>
        </w:rPr>
        <w:t xml:space="preserve">which uses the “negative space” of epistemic justice to identify issues of epistemic justice.  In particular, on </w:t>
      </w:r>
      <w:proofErr w:type="spellStart"/>
      <w:r w:rsidR="003E57A4">
        <w:rPr>
          <w:rFonts w:ascii="Times New Roman" w:hAnsi="Times New Roman"/>
          <w:bCs/>
          <w:iCs/>
        </w:rPr>
        <w:t>Fricker’s</w:t>
      </w:r>
      <w:proofErr w:type="spellEnd"/>
      <w:r w:rsidR="003E57A4">
        <w:rPr>
          <w:rFonts w:ascii="Times New Roman" w:hAnsi="Times New Roman"/>
          <w:bCs/>
          <w:iCs/>
        </w:rPr>
        <w:t xml:space="preserve"> account epistemic justice is achieved through testimonial justice (when a hearer recognizes and neutralizes the impact of prejudice in her judgment of a speaker’s credibility) and hermeneutic justice (when a hearer is sensitive to the possibility that a speaker might not seem to make sense because of differences in communication styles due to different cultural backgrounds).</w:t>
      </w:r>
      <w:r w:rsidR="009256FD">
        <w:rPr>
          <w:rFonts w:ascii="Times New Roman" w:hAnsi="Times New Roman"/>
          <w:bCs/>
          <w:iCs/>
        </w:rPr>
        <w:t xml:space="preserve"> The primary harm done in both cases, according to </w:t>
      </w:r>
      <w:proofErr w:type="spellStart"/>
      <w:r w:rsidR="009256FD">
        <w:rPr>
          <w:rFonts w:ascii="Times New Roman" w:hAnsi="Times New Roman"/>
          <w:bCs/>
          <w:iCs/>
        </w:rPr>
        <w:t>Fricker</w:t>
      </w:r>
      <w:proofErr w:type="spellEnd"/>
      <w:r w:rsidR="009256FD">
        <w:rPr>
          <w:rFonts w:ascii="Times New Roman" w:hAnsi="Times New Roman"/>
          <w:bCs/>
          <w:iCs/>
        </w:rPr>
        <w:t xml:space="preserve">, is unfair exclusion from participating in the </w:t>
      </w:r>
      <w:r w:rsidR="008577B2">
        <w:rPr>
          <w:rFonts w:ascii="Times New Roman" w:hAnsi="Times New Roman"/>
          <w:bCs/>
          <w:iCs/>
        </w:rPr>
        <w:t>“</w:t>
      </w:r>
      <w:r w:rsidR="009256FD">
        <w:rPr>
          <w:rFonts w:ascii="Times New Roman" w:hAnsi="Times New Roman"/>
          <w:bCs/>
          <w:iCs/>
        </w:rPr>
        <w:t>pooling</w:t>
      </w:r>
      <w:r w:rsidR="008577B2">
        <w:rPr>
          <w:rFonts w:ascii="Times New Roman" w:hAnsi="Times New Roman"/>
          <w:bCs/>
          <w:iCs/>
        </w:rPr>
        <w:t>”</w:t>
      </w:r>
      <w:r w:rsidR="009256FD">
        <w:rPr>
          <w:rFonts w:ascii="Times New Roman" w:hAnsi="Times New Roman"/>
          <w:bCs/>
          <w:iCs/>
        </w:rPr>
        <w:t xml:space="preserve"> of knowledge.</w:t>
      </w:r>
      <w:r w:rsidR="008577B2">
        <w:rPr>
          <w:rFonts w:ascii="Times New Roman" w:hAnsi="Times New Roman"/>
          <w:bCs/>
          <w:iCs/>
        </w:rPr>
        <w:t xml:space="preserve">  This harm is achieved through “the very construction of selfhood.”</w:t>
      </w:r>
    </w:p>
    <w:p w14:paraId="64B29AD0" w14:textId="77777777" w:rsidR="00BC24ED" w:rsidRDefault="00BC24ED" w:rsidP="00137C4C">
      <w:pPr>
        <w:rPr>
          <w:rFonts w:ascii="Times New Roman" w:hAnsi="Times New Roman"/>
          <w:bCs/>
          <w:iCs/>
        </w:rPr>
      </w:pPr>
    </w:p>
    <w:p w14:paraId="32EA1C0B" w14:textId="7A2D5D4C" w:rsidR="00BC24ED" w:rsidRDefault="00FF39E8" w:rsidP="00137C4C">
      <w:pPr>
        <w:rPr>
          <w:rFonts w:ascii="Times New Roman" w:hAnsi="Times New Roman"/>
          <w:bCs/>
          <w:iCs/>
        </w:rPr>
      </w:pPr>
      <w:proofErr w:type="spellStart"/>
      <w:r>
        <w:rPr>
          <w:rFonts w:ascii="Times New Roman" w:hAnsi="Times New Roman"/>
          <w:bCs/>
          <w:iCs/>
        </w:rPr>
        <w:t>Fricker’s</w:t>
      </w:r>
      <w:proofErr w:type="spellEnd"/>
      <w:r>
        <w:rPr>
          <w:rFonts w:ascii="Times New Roman" w:hAnsi="Times New Roman"/>
          <w:bCs/>
          <w:iCs/>
        </w:rPr>
        <w:t xml:space="preserve"> account is important and insightful, </w:t>
      </w:r>
      <w:r w:rsidR="00D458E7">
        <w:rPr>
          <w:rFonts w:ascii="Times New Roman" w:hAnsi="Times New Roman"/>
          <w:bCs/>
          <w:iCs/>
        </w:rPr>
        <w:t xml:space="preserve">and yet it would benefit from a pragmatist epistemology, specifically that of John Dewey.  </w:t>
      </w:r>
      <w:r w:rsidR="00A61AFC">
        <w:rPr>
          <w:rFonts w:ascii="Times New Roman" w:hAnsi="Times New Roman"/>
          <w:bCs/>
          <w:iCs/>
        </w:rPr>
        <w:t xml:space="preserve">In contrast to traditional approaches to epistemology, </w:t>
      </w:r>
      <w:r w:rsidR="00BC24ED" w:rsidRPr="0004749C">
        <w:rPr>
          <w:rFonts w:ascii="Times New Roman" w:hAnsi="Times New Roman"/>
          <w:bCs/>
          <w:iCs/>
        </w:rPr>
        <w:t xml:space="preserve">Dewey’s </w:t>
      </w:r>
      <w:r w:rsidR="00621108" w:rsidRPr="0004749C">
        <w:rPr>
          <w:rFonts w:ascii="Times New Roman" w:hAnsi="Times New Roman"/>
          <w:bCs/>
          <w:iCs/>
        </w:rPr>
        <w:t xml:space="preserve">pragmatist </w:t>
      </w:r>
      <w:r w:rsidR="00CB68F5">
        <w:rPr>
          <w:rFonts w:ascii="Times New Roman" w:hAnsi="Times New Roman"/>
          <w:bCs/>
          <w:iCs/>
        </w:rPr>
        <w:t>account of</w:t>
      </w:r>
      <w:r w:rsidR="00BC24ED" w:rsidRPr="0004749C">
        <w:rPr>
          <w:rFonts w:ascii="Times New Roman" w:hAnsi="Times New Roman"/>
          <w:bCs/>
          <w:iCs/>
        </w:rPr>
        <w:t xml:space="preserve"> knowledge </w:t>
      </w:r>
      <w:r w:rsidR="00A61AFC">
        <w:rPr>
          <w:rFonts w:ascii="Times New Roman" w:hAnsi="Times New Roman"/>
          <w:bCs/>
          <w:iCs/>
        </w:rPr>
        <w:t>understands it as</w:t>
      </w:r>
      <w:r w:rsidR="00BC24ED" w:rsidRPr="0004749C">
        <w:rPr>
          <w:rFonts w:ascii="Times New Roman" w:hAnsi="Times New Roman"/>
          <w:bCs/>
          <w:iCs/>
        </w:rPr>
        <w:t xml:space="preserve"> transactional, which means that knowing is an activity undertaken by a bodily organism-in-the-world that helps shape that which is known.  The known world does not stand separate from the knower, in other words, but instead the knower and the known co-constitute each other in a dynamic fashion.  Most importantly for Dewey, the purpose of knowledge is not to accurately represent</w:t>
      </w:r>
      <w:r w:rsidR="00066ED0" w:rsidRPr="0004749C">
        <w:rPr>
          <w:rFonts w:ascii="Times New Roman" w:hAnsi="Times New Roman"/>
          <w:bCs/>
          <w:iCs/>
        </w:rPr>
        <w:t xml:space="preserve"> the world, as if (to paraphrase Richard </w:t>
      </w:r>
      <w:proofErr w:type="spellStart"/>
      <w:r w:rsidR="00066ED0" w:rsidRPr="0004749C">
        <w:rPr>
          <w:rFonts w:ascii="Times New Roman" w:hAnsi="Times New Roman"/>
          <w:bCs/>
          <w:iCs/>
        </w:rPr>
        <w:t>Ror</w:t>
      </w:r>
      <w:r w:rsidR="00D458E7">
        <w:rPr>
          <w:rFonts w:ascii="Times New Roman" w:hAnsi="Times New Roman"/>
          <w:bCs/>
          <w:iCs/>
        </w:rPr>
        <w:t>t</w:t>
      </w:r>
      <w:r w:rsidR="00066ED0" w:rsidRPr="0004749C">
        <w:rPr>
          <w:rFonts w:ascii="Times New Roman" w:hAnsi="Times New Roman"/>
          <w:bCs/>
          <w:iCs/>
        </w:rPr>
        <w:t>y</w:t>
      </w:r>
      <w:proofErr w:type="spellEnd"/>
      <w:r w:rsidR="00066ED0" w:rsidRPr="0004749C">
        <w:rPr>
          <w:rFonts w:ascii="Times New Roman" w:hAnsi="Times New Roman"/>
          <w:bCs/>
          <w:iCs/>
        </w:rPr>
        <w:t>, who follows Dewey on this point) knowing were a process of mirror</w:t>
      </w:r>
      <w:r w:rsidR="00207450" w:rsidRPr="0004749C">
        <w:rPr>
          <w:rFonts w:ascii="Times New Roman" w:hAnsi="Times New Roman"/>
          <w:bCs/>
          <w:iCs/>
        </w:rPr>
        <w:t>ing nature.  It is to enable an</w:t>
      </w:r>
      <w:r w:rsidR="00066ED0" w:rsidRPr="0004749C">
        <w:rPr>
          <w:rFonts w:ascii="Times New Roman" w:hAnsi="Times New Roman"/>
          <w:bCs/>
          <w:iCs/>
        </w:rPr>
        <w:t xml:space="preserve"> organism’s flourishing.  Knowers are not little gods hovering outside the world; they are in the midst of and constituted by the very world that they seek to know.  The reason they seek that knowledge </w:t>
      </w:r>
      <w:r w:rsidR="00207450" w:rsidRPr="0004749C">
        <w:rPr>
          <w:rFonts w:ascii="Times New Roman" w:hAnsi="Times New Roman"/>
          <w:bCs/>
          <w:iCs/>
        </w:rPr>
        <w:t xml:space="preserve">thus </w:t>
      </w:r>
      <w:r w:rsidR="00066ED0" w:rsidRPr="0004749C">
        <w:rPr>
          <w:rFonts w:ascii="Times New Roman" w:hAnsi="Times New Roman"/>
          <w:bCs/>
          <w:iCs/>
        </w:rPr>
        <w:t>is because it can help them cope, survive, and hopefully even thrive.</w:t>
      </w:r>
    </w:p>
    <w:p w14:paraId="5FF805F5" w14:textId="77777777" w:rsidR="009256FD" w:rsidRDefault="009256FD" w:rsidP="00137C4C">
      <w:pPr>
        <w:rPr>
          <w:rFonts w:ascii="Times New Roman" w:hAnsi="Times New Roman"/>
          <w:bCs/>
          <w:iCs/>
        </w:rPr>
      </w:pPr>
    </w:p>
    <w:p w14:paraId="457D1E3A" w14:textId="396123AC" w:rsidR="00207450" w:rsidRPr="0004749C" w:rsidRDefault="00FF0775" w:rsidP="00137C4C">
      <w:pPr>
        <w:rPr>
          <w:rFonts w:ascii="Times New Roman" w:hAnsi="Times New Roman"/>
          <w:bCs/>
          <w:iCs/>
        </w:rPr>
      </w:pPr>
      <w:r>
        <w:rPr>
          <w:rFonts w:ascii="Times New Roman" w:hAnsi="Times New Roman"/>
          <w:bCs/>
          <w:iCs/>
        </w:rPr>
        <w:t>When philosophers and others</w:t>
      </w:r>
      <w:r w:rsidR="00066ED0" w:rsidRPr="0004749C">
        <w:rPr>
          <w:rFonts w:ascii="Times New Roman" w:hAnsi="Times New Roman"/>
          <w:bCs/>
          <w:iCs/>
        </w:rPr>
        <w:t xml:space="preserve"> move away from representational epistemology</w:t>
      </w:r>
      <w:r w:rsidR="00621108" w:rsidRPr="0004749C">
        <w:rPr>
          <w:rFonts w:ascii="Times New Roman" w:hAnsi="Times New Roman"/>
          <w:bCs/>
          <w:iCs/>
        </w:rPr>
        <w:t xml:space="preserve"> as pragmatism would have us do</w:t>
      </w:r>
      <w:r w:rsidR="00066ED0" w:rsidRPr="0004749C">
        <w:rPr>
          <w:rFonts w:ascii="Times New Roman" w:hAnsi="Times New Roman"/>
          <w:bCs/>
          <w:iCs/>
        </w:rPr>
        <w:t>, our approac</w:t>
      </w:r>
      <w:r w:rsidR="00621108" w:rsidRPr="0004749C">
        <w:rPr>
          <w:rFonts w:ascii="Times New Roman" w:hAnsi="Times New Roman"/>
          <w:bCs/>
          <w:iCs/>
        </w:rPr>
        <w:t>h to epistemic (</w:t>
      </w:r>
      <w:proofErr w:type="gramStart"/>
      <w:r w:rsidR="00621108" w:rsidRPr="0004749C">
        <w:rPr>
          <w:rFonts w:ascii="Times New Roman" w:hAnsi="Times New Roman"/>
          <w:bCs/>
          <w:iCs/>
        </w:rPr>
        <w:t>in)justice</w:t>
      </w:r>
      <w:proofErr w:type="gramEnd"/>
      <w:r w:rsidR="00621108" w:rsidRPr="0004749C">
        <w:rPr>
          <w:rFonts w:ascii="Times New Roman" w:hAnsi="Times New Roman"/>
          <w:bCs/>
          <w:iCs/>
        </w:rPr>
        <w:t xml:space="preserve"> will shift</w:t>
      </w:r>
      <w:r w:rsidR="00066ED0" w:rsidRPr="0004749C">
        <w:rPr>
          <w:rFonts w:ascii="Times New Roman" w:hAnsi="Times New Roman"/>
          <w:bCs/>
          <w:iCs/>
        </w:rPr>
        <w:t xml:space="preserve"> in important ways. A Deweyan approach to epistemic injustice would help us see that </w:t>
      </w:r>
      <w:r w:rsidR="009B18E1">
        <w:rPr>
          <w:rFonts w:ascii="Times New Roman" w:hAnsi="Times New Roman"/>
          <w:bCs/>
          <w:iCs/>
        </w:rPr>
        <w:t xml:space="preserve">the </w:t>
      </w:r>
      <w:r w:rsidR="00CB68F5">
        <w:rPr>
          <w:rFonts w:ascii="Times New Roman" w:hAnsi="Times New Roman"/>
          <w:bCs/>
          <w:iCs/>
        </w:rPr>
        <w:t xml:space="preserve">primary </w:t>
      </w:r>
      <w:r w:rsidR="009B18E1">
        <w:rPr>
          <w:rFonts w:ascii="Times New Roman" w:hAnsi="Times New Roman"/>
          <w:bCs/>
          <w:iCs/>
        </w:rPr>
        <w:t xml:space="preserve">harm done by </w:t>
      </w:r>
      <w:r>
        <w:rPr>
          <w:rFonts w:ascii="Times New Roman" w:hAnsi="Times New Roman"/>
          <w:bCs/>
          <w:iCs/>
        </w:rPr>
        <w:t xml:space="preserve">testimonial injustice </w:t>
      </w:r>
      <w:r w:rsidR="002573EC" w:rsidRPr="0004749C">
        <w:rPr>
          <w:rFonts w:ascii="Times New Roman" w:hAnsi="Times New Roman"/>
          <w:bCs/>
          <w:iCs/>
        </w:rPr>
        <w:t xml:space="preserve">is </w:t>
      </w:r>
      <w:r w:rsidR="002573EC" w:rsidRPr="009B18E1">
        <w:rPr>
          <w:rFonts w:ascii="Times New Roman" w:hAnsi="Times New Roman"/>
          <w:bCs/>
          <w:iCs/>
        </w:rPr>
        <w:t xml:space="preserve">not </w:t>
      </w:r>
      <w:r w:rsidR="002573EC" w:rsidRPr="0004749C">
        <w:rPr>
          <w:rFonts w:ascii="Times New Roman" w:hAnsi="Times New Roman"/>
          <w:bCs/>
          <w:iCs/>
        </w:rPr>
        <w:t xml:space="preserve">that </w:t>
      </w:r>
      <w:r w:rsidR="009B18E1">
        <w:rPr>
          <w:rFonts w:ascii="Times New Roman" w:hAnsi="Times New Roman"/>
          <w:bCs/>
          <w:iCs/>
        </w:rPr>
        <w:t xml:space="preserve">a speaker without credibility isn’t allowed to </w:t>
      </w:r>
      <w:r w:rsidR="00A61AFC">
        <w:rPr>
          <w:rFonts w:ascii="Times New Roman" w:hAnsi="Times New Roman"/>
          <w:bCs/>
          <w:iCs/>
        </w:rPr>
        <w:t xml:space="preserve">“pool” knowledge (i.e., represent </w:t>
      </w:r>
      <w:r w:rsidR="002573EC" w:rsidRPr="0004749C">
        <w:rPr>
          <w:rFonts w:ascii="Times New Roman" w:hAnsi="Times New Roman"/>
          <w:bCs/>
          <w:iCs/>
        </w:rPr>
        <w:t>the world</w:t>
      </w:r>
      <w:r w:rsidR="00A61AFC">
        <w:rPr>
          <w:rFonts w:ascii="Times New Roman" w:hAnsi="Times New Roman"/>
          <w:bCs/>
          <w:iCs/>
        </w:rPr>
        <w:t>)</w:t>
      </w:r>
      <w:r w:rsidR="002573EC" w:rsidRPr="0004749C">
        <w:rPr>
          <w:rFonts w:ascii="Times New Roman" w:hAnsi="Times New Roman"/>
          <w:bCs/>
          <w:iCs/>
        </w:rPr>
        <w:t xml:space="preserve"> </w:t>
      </w:r>
      <w:r w:rsidR="009B18E1">
        <w:rPr>
          <w:rFonts w:ascii="Times New Roman" w:hAnsi="Times New Roman"/>
          <w:bCs/>
          <w:iCs/>
        </w:rPr>
        <w:t xml:space="preserve">through her speech </w:t>
      </w:r>
      <w:r w:rsidR="002573EC" w:rsidRPr="0004749C">
        <w:rPr>
          <w:rFonts w:ascii="Times New Roman" w:hAnsi="Times New Roman"/>
          <w:bCs/>
          <w:iCs/>
        </w:rPr>
        <w:t xml:space="preserve">like everyone else.  </w:t>
      </w:r>
      <w:r w:rsidR="009B18E1">
        <w:rPr>
          <w:rFonts w:ascii="Times New Roman" w:hAnsi="Times New Roman"/>
          <w:bCs/>
          <w:iCs/>
        </w:rPr>
        <w:t xml:space="preserve">The harm instead is that the speaker isn’t allowed to </w:t>
      </w:r>
      <w:proofErr w:type="spellStart"/>
      <w:r w:rsidR="009B18E1" w:rsidRPr="0004749C">
        <w:rPr>
          <w:rFonts w:ascii="Times New Roman" w:hAnsi="Times New Roman"/>
          <w:bCs/>
          <w:iCs/>
        </w:rPr>
        <w:t>epistemically</w:t>
      </w:r>
      <w:proofErr w:type="spellEnd"/>
      <w:r w:rsidR="009B18E1" w:rsidRPr="0004749C">
        <w:rPr>
          <w:rFonts w:ascii="Times New Roman" w:hAnsi="Times New Roman"/>
          <w:bCs/>
          <w:iCs/>
        </w:rPr>
        <w:t xml:space="preserve"> transact with the world in ways that enable her flourishing.  </w:t>
      </w:r>
      <w:r w:rsidR="009B18E1">
        <w:rPr>
          <w:rFonts w:ascii="Times New Roman" w:hAnsi="Times New Roman"/>
          <w:bCs/>
          <w:iCs/>
        </w:rPr>
        <w:t>In a similar fashion</w:t>
      </w:r>
      <w:r w:rsidR="002573EC" w:rsidRPr="0004749C">
        <w:rPr>
          <w:rFonts w:ascii="Times New Roman" w:hAnsi="Times New Roman"/>
          <w:bCs/>
          <w:iCs/>
        </w:rPr>
        <w:t xml:space="preserve">, the </w:t>
      </w:r>
      <w:r w:rsidR="009B18E1">
        <w:rPr>
          <w:rFonts w:ascii="Times New Roman" w:hAnsi="Times New Roman"/>
          <w:bCs/>
          <w:iCs/>
        </w:rPr>
        <w:t xml:space="preserve">harm done by hermeneutic </w:t>
      </w:r>
      <w:r w:rsidR="002573EC" w:rsidRPr="0004749C">
        <w:rPr>
          <w:rFonts w:ascii="Times New Roman" w:hAnsi="Times New Roman"/>
          <w:bCs/>
          <w:iCs/>
        </w:rPr>
        <w:t>injustice</w:t>
      </w:r>
      <w:r w:rsidR="009B18E1">
        <w:rPr>
          <w:rFonts w:ascii="Times New Roman" w:hAnsi="Times New Roman"/>
          <w:bCs/>
          <w:iCs/>
        </w:rPr>
        <w:t xml:space="preserve"> is not merely that a speaker operating with a different worldview than a hearer is dismissed as unreasonable or crazy.  </w:t>
      </w:r>
      <w:r w:rsidR="00A61AFC">
        <w:rPr>
          <w:rFonts w:ascii="Times New Roman" w:hAnsi="Times New Roman"/>
          <w:bCs/>
          <w:iCs/>
        </w:rPr>
        <w:t xml:space="preserve">This </w:t>
      </w:r>
      <w:r w:rsidR="008577B2">
        <w:rPr>
          <w:rFonts w:ascii="Times New Roman" w:hAnsi="Times New Roman"/>
          <w:bCs/>
          <w:iCs/>
        </w:rPr>
        <w:t xml:space="preserve">too </w:t>
      </w:r>
      <w:r w:rsidR="00A61AFC">
        <w:rPr>
          <w:rFonts w:ascii="Times New Roman" w:hAnsi="Times New Roman"/>
          <w:bCs/>
          <w:iCs/>
        </w:rPr>
        <w:t xml:space="preserve">operates with a problematic “pooling” or representational model of knowledge, writ large at the level of </w:t>
      </w:r>
      <w:r w:rsidR="008577B2">
        <w:rPr>
          <w:rFonts w:ascii="Times New Roman" w:hAnsi="Times New Roman"/>
          <w:bCs/>
          <w:iCs/>
        </w:rPr>
        <w:t>a</w:t>
      </w:r>
      <w:r w:rsidR="00A61AFC">
        <w:rPr>
          <w:rFonts w:ascii="Times New Roman" w:hAnsi="Times New Roman"/>
          <w:bCs/>
          <w:iCs/>
        </w:rPr>
        <w:t xml:space="preserve"> culture or community.  </w:t>
      </w:r>
      <w:r w:rsidR="009B18E1">
        <w:rPr>
          <w:rFonts w:ascii="Times New Roman" w:hAnsi="Times New Roman"/>
          <w:bCs/>
          <w:iCs/>
        </w:rPr>
        <w:t>The harm</w:t>
      </w:r>
      <w:r w:rsidR="00A61AFC">
        <w:rPr>
          <w:rFonts w:ascii="Times New Roman" w:hAnsi="Times New Roman"/>
          <w:bCs/>
          <w:iCs/>
        </w:rPr>
        <w:t xml:space="preserve"> is that being dismissed as crazy </w:t>
      </w:r>
      <w:r w:rsidR="008577B2">
        <w:rPr>
          <w:rFonts w:ascii="Times New Roman" w:hAnsi="Times New Roman"/>
          <w:bCs/>
          <w:iCs/>
        </w:rPr>
        <w:t>impacts the perceived reasonableness of the entire culture/community in question</w:t>
      </w:r>
      <w:r w:rsidR="002573EC" w:rsidRPr="0004749C">
        <w:rPr>
          <w:rFonts w:ascii="Times New Roman" w:hAnsi="Times New Roman"/>
          <w:bCs/>
          <w:iCs/>
        </w:rPr>
        <w:t xml:space="preserve">. </w:t>
      </w:r>
      <w:r w:rsidR="00D458E7">
        <w:rPr>
          <w:rFonts w:ascii="Times New Roman" w:hAnsi="Times New Roman"/>
          <w:bCs/>
          <w:iCs/>
        </w:rPr>
        <w:t xml:space="preserve"> That in turn impacts the culture/community’s ability to be an environment that encourages and enables the flourishing of its members.</w:t>
      </w:r>
    </w:p>
    <w:p w14:paraId="6BFD709B" w14:textId="77777777" w:rsidR="00207450" w:rsidRPr="0004749C" w:rsidRDefault="00207450" w:rsidP="00137C4C">
      <w:pPr>
        <w:rPr>
          <w:rFonts w:ascii="Times New Roman" w:hAnsi="Times New Roman"/>
          <w:bCs/>
          <w:iCs/>
        </w:rPr>
      </w:pPr>
    </w:p>
    <w:p w14:paraId="74D5ECD5" w14:textId="794E7F96" w:rsidR="006C5D2E" w:rsidRPr="0004749C" w:rsidRDefault="00A61AFC" w:rsidP="00137C4C">
      <w:pPr>
        <w:rPr>
          <w:rFonts w:ascii="Times New Roman" w:hAnsi="Times New Roman"/>
          <w:bCs/>
          <w:iCs/>
        </w:rPr>
      </w:pPr>
      <w:r>
        <w:rPr>
          <w:rFonts w:ascii="Times New Roman" w:hAnsi="Times New Roman"/>
          <w:bCs/>
          <w:iCs/>
        </w:rPr>
        <w:t>Epistemic</w:t>
      </w:r>
      <w:r w:rsidR="00207450" w:rsidRPr="0004749C">
        <w:rPr>
          <w:rFonts w:ascii="Times New Roman" w:hAnsi="Times New Roman"/>
          <w:bCs/>
          <w:iCs/>
        </w:rPr>
        <w:t xml:space="preserve"> injustice </w:t>
      </w:r>
      <w:r w:rsidR="00621108" w:rsidRPr="0004749C">
        <w:rPr>
          <w:rFonts w:ascii="Times New Roman" w:hAnsi="Times New Roman"/>
          <w:bCs/>
          <w:iCs/>
        </w:rPr>
        <w:t xml:space="preserve">conceived </w:t>
      </w:r>
      <w:r w:rsidR="00DA6967" w:rsidRPr="0004749C">
        <w:rPr>
          <w:rFonts w:ascii="Times New Roman" w:hAnsi="Times New Roman"/>
          <w:bCs/>
          <w:iCs/>
        </w:rPr>
        <w:t>as interference</w:t>
      </w:r>
      <w:r w:rsidR="00207450" w:rsidRPr="0004749C">
        <w:rPr>
          <w:rFonts w:ascii="Times New Roman" w:hAnsi="Times New Roman"/>
          <w:bCs/>
          <w:iCs/>
        </w:rPr>
        <w:t xml:space="preserve"> with transactional flourishing</w:t>
      </w:r>
      <w:r w:rsidR="002573EC" w:rsidRPr="0004749C">
        <w:rPr>
          <w:rFonts w:ascii="Times New Roman" w:hAnsi="Times New Roman"/>
          <w:bCs/>
          <w:iCs/>
        </w:rPr>
        <w:t xml:space="preserve"> </w:t>
      </w:r>
      <w:r w:rsidR="008577B2">
        <w:rPr>
          <w:rFonts w:ascii="Times New Roman" w:hAnsi="Times New Roman"/>
          <w:bCs/>
          <w:iCs/>
        </w:rPr>
        <w:t xml:space="preserve">(as I will call it) </w:t>
      </w:r>
      <w:r w:rsidR="002573EC" w:rsidRPr="0004749C">
        <w:rPr>
          <w:rFonts w:ascii="Times New Roman" w:hAnsi="Times New Roman"/>
          <w:bCs/>
          <w:iCs/>
        </w:rPr>
        <w:t>can hap</w:t>
      </w:r>
      <w:r w:rsidR="00207450" w:rsidRPr="0004749C">
        <w:rPr>
          <w:rFonts w:ascii="Times New Roman" w:hAnsi="Times New Roman"/>
          <w:bCs/>
          <w:iCs/>
        </w:rPr>
        <w:t xml:space="preserve">pen </w:t>
      </w:r>
      <w:r>
        <w:rPr>
          <w:rFonts w:ascii="Times New Roman" w:hAnsi="Times New Roman"/>
          <w:bCs/>
          <w:iCs/>
        </w:rPr>
        <w:t xml:space="preserve">as a </w:t>
      </w:r>
      <w:r w:rsidR="002573EC" w:rsidRPr="0004749C">
        <w:rPr>
          <w:rFonts w:ascii="Times New Roman" w:hAnsi="Times New Roman"/>
          <w:bCs/>
          <w:iCs/>
        </w:rPr>
        <w:t xml:space="preserve">deprivation, in which a person isn’t able to </w:t>
      </w:r>
      <w:proofErr w:type="spellStart"/>
      <w:r w:rsidR="002573EC" w:rsidRPr="0004749C">
        <w:rPr>
          <w:rFonts w:ascii="Times New Roman" w:hAnsi="Times New Roman"/>
          <w:bCs/>
          <w:iCs/>
        </w:rPr>
        <w:t>epistemically</w:t>
      </w:r>
      <w:proofErr w:type="spellEnd"/>
      <w:r w:rsidR="002573EC" w:rsidRPr="0004749C">
        <w:rPr>
          <w:rFonts w:ascii="Times New Roman" w:hAnsi="Times New Roman"/>
          <w:bCs/>
          <w:iCs/>
        </w:rPr>
        <w:t xml:space="preserve"> engage the world</w:t>
      </w:r>
      <w:r w:rsidR="008577B2">
        <w:rPr>
          <w:rFonts w:ascii="Times New Roman" w:hAnsi="Times New Roman"/>
          <w:bCs/>
          <w:iCs/>
        </w:rPr>
        <w:t>.  But even more importantly</w:t>
      </w:r>
      <w:r w:rsidR="009B18E1">
        <w:rPr>
          <w:rFonts w:ascii="Times New Roman" w:hAnsi="Times New Roman"/>
          <w:bCs/>
          <w:iCs/>
        </w:rPr>
        <w:t>, i</w:t>
      </w:r>
      <w:r w:rsidR="00207450" w:rsidRPr="0004749C">
        <w:rPr>
          <w:rFonts w:ascii="Times New Roman" w:hAnsi="Times New Roman"/>
          <w:bCs/>
          <w:iCs/>
        </w:rPr>
        <w:t xml:space="preserve">t </w:t>
      </w:r>
      <w:r w:rsidR="00DA6967" w:rsidRPr="0004749C">
        <w:rPr>
          <w:rFonts w:ascii="Times New Roman" w:hAnsi="Times New Roman"/>
          <w:bCs/>
          <w:iCs/>
        </w:rPr>
        <w:t xml:space="preserve">also </w:t>
      </w:r>
      <w:r w:rsidR="00207450" w:rsidRPr="0004749C">
        <w:rPr>
          <w:rFonts w:ascii="Times New Roman" w:hAnsi="Times New Roman"/>
          <w:bCs/>
          <w:iCs/>
        </w:rPr>
        <w:t xml:space="preserve">can occur </w:t>
      </w:r>
      <w:r w:rsidR="002573EC" w:rsidRPr="0004749C">
        <w:rPr>
          <w:rFonts w:ascii="Times New Roman" w:hAnsi="Times New Roman"/>
          <w:bCs/>
          <w:iCs/>
        </w:rPr>
        <w:t xml:space="preserve">as a production, in which a person is </w:t>
      </w:r>
      <w:r w:rsidR="00207450" w:rsidRPr="0004749C">
        <w:rPr>
          <w:rFonts w:ascii="Times New Roman" w:hAnsi="Times New Roman"/>
          <w:bCs/>
          <w:iCs/>
        </w:rPr>
        <w:t xml:space="preserve">produced as a kind of knower </w:t>
      </w:r>
      <w:r w:rsidR="002573EC" w:rsidRPr="0004749C">
        <w:rPr>
          <w:rFonts w:ascii="Times New Roman" w:hAnsi="Times New Roman"/>
          <w:bCs/>
          <w:iCs/>
        </w:rPr>
        <w:t xml:space="preserve">required to </w:t>
      </w:r>
      <w:proofErr w:type="spellStart"/>
      <w:r w:rsidR="002573EC" w:rsidRPr="0004749C">
        <w:rPr>
          <w:rFonts w:ascii="Times New Roman" w:hAnsi="Times New Roman"/>
          <w:bCs/>
          <w:iCs/>
        </w:rPr>
        <w:t>epistemically</w:t>
      </w:r>
      <w:proofErr w:type="spellEnd"/>
      <w:r w:rsidR="002573EC" w:rsidRPr="0004749C">
        <w:rPr>
          <w:rFonts w:ascii="Times New Roman" w:hAnsi="Times New Roman"/>
          <w:bCs/>
          <w:iCs/>
        </w:rPr>
        <w:t xml:space="preserve"> </w:t>
      </w:r>
      <w:proofErr w:type="gramStart"/>
      <w:r w:rsidR="002573EC" w:rsidRPr="0004749C">
        <w:rPr>
          <w:rFonts w:ascii="Times New Roman" w:hAnsi="Times New Roman"/>
          <w:bCs/>
          <w:iCs/>
        </w:rPr>
        <w:t>engage</w:t>
      </w:r>
      <w:proofErr w:type="gramEnd"/>
      <w:r w:rsidR="002573EC" w:rsidRPr="0004749C">
        <w:rPr>
          <w:rFonts w:ascii="Times New Roman" w:hAnsi="Times New Roman"/>
          <w:bCs/>
          <w:iCs/>
        </w:rPr>
        <w:t xml:space="preserve"> the world in ways that undercut her. </w:t>
      </w:r>
      <w:r w:rsidR="00DA6967" w:rsidRPr="0004749C">
        <w:rPr>
          <w:rFonts w:ascii="Times New Roman" w:hAnsi="Times New Roman"/>
          <w:bCs/>
          <w:iCs/>
        </w:rPr>
        <w:t xml:space="preserve"> In the latter case, a person’s epistemic activity is </w:t>
      </w:r>
      <w:r w:rsidR="008577B2">
        <w:rPr>
          <w:rFonts w:ascii="Times New Roman" w:hAnsi="Times New Roman"/>
          <w:bCs/>
          <w:iCs/>
        </w:rPr>
        <w:t xml:space="preserve">particularly harmful because it is </w:t>
      </w:r>
      <w:proofErr w:type="spellStart"/>
      <w:r w:rsidR="00DA6967" w:rsidRPr="0004749C">
        <w:rPr>
          <w:rFonts w:ascii="Times New Roman" w:hAnsi="Times New Roman"/>
          <w:bCs/>
          <w:iCs/>
        </w:rPr>
        <w:t>transactionally</w:t>
      </w:r>
      <w:proofErr w:type="spellEnd"/>
      <w:r w:rsidR="00DA6967" w:rsidRPr="0004749C">
        <w:rPr>
          <w:rFonts w:ascii="Times New Roman" w:hAnsi="Times New Roman"/>
          <w:bCs/>
          <w:iCs/>
        </w:rPr>
        <w:t xml:space="preserve"> self-destructive: it forces a person to help shape and build a world that, in turn, tears her down.</w:t>
      </w:r>
      <w:r w:rsidR="00D458E7">
        <w:rPr>
          <w:rFonts w:ascii="Times New Roman" w:hAnsi="Times New Roman"/>
          <w:bCs/>
          <w:iCs/>
        </w:rPr>
        <w:t xml:space="preserve"> </w:t>
      </w:r>
      <w:r w:rsidR="00391BF3" w:rsidRPr="0004749C">
        <w:rPr>
          <w:rFonts w:ascii="Times New Roman" w:hAnsi="Times New Roman"/>
          <w:bCs/>
          <w:iCs/>
        </w:rPr>
        <w:t xml:space="preserve">  </w:t>
      </w:r>
      <w:r w:rsidR="00D458E7">
        <w:rPr>
          <w:rFonts w:ascii="Times New Roman" w:hAnsi="Times New Roman"/>
          <w:bCs/>
          <w:iCs/>
        </w:rPr>
        <w:t xml:space="preserve">This is the insight that I believe </w:t>
      </w:r>
      <w:proofErr w:type="spellStart"/>
      <w:r w:rsidR="00D458E7">
        <w:rPr>
          <w:rFonts w:ascii="Times New Roman" w:hAnsi="Times New Roman"/>
          <w:bCs/>
          <w:iCs/>
        </w:rPr>
        <w:t>Fricker</w:t>
      </w:r>
      <w:proofErr w:type="spellEnd"/>
      <w:r w:rsidR="00D458E7">
        <w:rPr>
          <w:rFonts w:ascii="Times New Roman" w:hAnsi="Times New Roman"/>
          <w:bCs/>
          <w:iCs/>
        </w:rPr>
        <w:t xml:space="preserve"> is trying to capture when she points to the epistemic harm caused to constructions of selfhood.  Working with a pragmatist approach to epistemology, we will have a more robust account of how that harm </w:t>
      </w:r>
      <w:proofErr w:type="spellStart"/>
      <w:r w:rsidR="00D458E7">
        <w:rPr>
          <w:rFonts w:ascii="Times New Roman" w:hAnsi="Times New Roman"/>
          <w:bCs/>
          <w:iCs/>
        </w:rPr>
        <w:t>transactionally</w:t>
      </w:r>
      <w:proofErr w:type="spellEnd"/>
      <w:r w:rsidR="00D458E7">
        <w:rPr>
          <w:rFonts w:ascii="Times New Roman" w:hAnsi="Times New Roman"/>
          <w:bCs/>
          <w:iCs/>
        </w:rPr>
        <w:t xml:space="preserve"> takes place.</w:t>
      </w:r>
    </w:p>
    <w:p w14:paraId="4DEB9167" w14:textId="77777777" w:rsidR="00137C4C" w:rsidRDefault="00137C4C" w:rsidP="00137C4C">
      <w:pPr>
        <w:rPr>
          <w:rFonts w:ascii="Times New Roman" w:hAnsi="Times New Roman"/>
          <w:bCs/>
          <w:iCs/>
        </w:rPr>
      </w:pPr>
    </w:p>
    <w:p w14:paraId="44848EBB" w14:textId="77777777" w:rsidR="00554DBD" w:rsidRPr="0004749C" w:rsidRDefault="00554DBD" w:rsidP="00137C4C">
      <w:pPr>
        <w:rPr>
          <w:rFonts w:ascii="Times New Roman" w:hAnsi="Times New Roman"/>
          <w:bCs/>
          <w:iCs/>
        </w:rPr>
      </w:pPr>
    </w:p>
    <w:p w14:paraId="6135F728" w14:textId="77777777" w:rsidR="00C504EF" w:rsidRPr="0004749C" w:rsidRDefault="00C504EF" w:rsidP="00137C4C">
      <w:pPr>
        <w:rPr>
          <w:rFonts w:ascii="Times New Roman" w:hAnsi="Times New Roman"/>
          <w:bCs/>
          <w:iCs/>
        </w:rPr>
      </w:pPr>
    </w:p>
    <w:p w14:paraId="6B2789F1" w14:textId="77777777" w:rsidR="00C05FE2" w:rsidRPr="0004749C" w:rsidRDefault="00C05FE2" w:rsidP="00C05FE2">
      <w:pPr>
        <w:jc w:val="center"/>
        <w:rPr>
          <w:rFonts w:ascii="Times New Roman" w:hAnsi="Times New Roman"/>
          <w:b/>
        </w:rPr>
      </w:pPr>
      <w:r w:rsidRPr="0004749C">
        <w:rPr>
          <w:rFonts w:ascii="Times New Roman" w:hAnsi="Times New Roman"/>
          <w:b/>
          <w:bCs/>
          <w:iCs/>
        </w:rPr>
        <w:t>(3</w:t>
      </w:r>
      <w:r w:rsidR="00137C4C" w:rsidRPr="0004749C">
        <w:rPr>
          <w:rFonts w:ascii="Times New Roman" w:hAnsi="Times New Roman"/>
          <w:b/>
          <w:bCs/>
          <w:iCs/>
        </w:rPr>
        <w:t>) “</w:t>
      </w:r>
      <w:r w:rsidR="00264AC3" w:rsidRPr="0004749C">
        <w:rPr>
          <w:rFonts w:ascii="Times New Roman" w:hAnsi="Times New Roman"/>
          <w:b/>
          <w:bCs/>
          <w:iCs/>
        </w:rPr>
        <w:t xml:space="preserve">Pragmatism and </w:t>
      </w:r>
      <w:r w:rsidR="00264AC3" w:rsidRPr="0004749C">
        <w:rPr>
          <w:rFonts w:ascii="Times New Roman" w:hAnsi="Times New Roman"/>
          <w:b/>
        </w:rPr>
        <w:t xml:space="preserve">The Moral Equivalent of Football: </w:t>
      </w:r>
    </w:p>
    <w:p w14:paraId="475A3582" w14:textId="6F9AC85F" w:rsidR="00C05FE2" w:rsidRPr="0004749C" w:rsidRDefault="00264AC3" w:rsidP="00C05FE2">
      <w:pPr>
        <w:jc w:val="center"/>
        <w:rPr>
          <w:rFonts w:ascii="Times New Roman" w:hAnsi="Times New Roman"/>
          <w:b/>
          <w:bCs/>
          <w:iCs/>
        </w:rPr>
      </w:pPr>
      <w:r w:rsidRPr="0004749C">
        <w:rPr>
          <w:rFonts w:ascii="Times New Roman" w:hAnsi="Times New Roman"/>
          <w:b/>
        </w:rPr>
        <w:t xml:space="preserve">James, Feminism, and </w:t>
      </w:r>
      <w:r w:rsidR="00CB68F5">
        <w:rPr>
          <w:rFonts w:ascii="Times New Roman" w:hAnsi="Times New Roman"/>
          <w:b/>
        </w:rPr>
        <w:t xml:space="preserve">the Future of </w:t>
      </w:r>
      <w:r w:rsidRPr="0004749C">
        <w:rPr>
          <w:rFonts w:ascii="Times New Roman" w:hAnsi="Times New Roman"/>
          <w:b/>
        </w:rPr>
        <w:t>College Athletics</w:t>
      </w:r>
      <w:r w:rsidR="00137C4C" w:rsidRPr="0004749C">
        <w:rPr>
          <w:rFonts w:ascii="Times New Roman" w:hAnsi="Times New Roman"/>
          <w:b/>
          <w:bCs/>
          <w:iCs/>
        </w:rPr>
        <w:t xml:space="preserve">” </w:t>
      </w:r>
    </w:p>
    <w:p w14:paraId="6E579218" w14:textId="6AC38DE5" w:rsidR="00137C4C" w:rsidRPr="0004749C" w:rsidRDefault="00137C4C" w:rsidP="00C05FE2">
      <w:pPr>
        <w:jc w:val="center"/>
        <w:rPr>
          <w:rFonts w:ascii="Times New Roman" w:hAnsi="Times New Roman"/>
          <w:b/>
          <w:bCs/>
          <w:iCs/>
        </w:rPr>
      </w:pPr>
      <w:r w:rsidRPr="0004749C">
        <w:rPr>
          <w:rFonts w:ascii="Times New Roman" w:hAnsi="Times New Roman"/>
          <w:b/>
          <w:bCs/>
          <w:iCs/>
        </w:rPr>
        <w:t>Erin C. Tarver</w:t>
      </w:r>
    </w:p>
    <w:p w14:paraId="308C9762" w14:textId="77777777" w:rsidR="00137C4C" w:rsidRPr="0004749C" w:rsidRDefault="00137C4C" w:rsidP="00137C4C">
      <w:pPr>
        <w:rPr>
          <w:rFonts w:ascii="Times New Roman" w:hAnsi="Times New Roman"/>
          <w:b/>
          <w:bCs/>
          <w:iCs/>
        </w:rPr>
      </w:pPr>
      <w:r w:rsidRPr="0004749C">
        <w:rPr>
          <w:rFonts w:ascii="Times New Roman" w:hAnsi="Times New Roman"/>
          <w:b/>
          <w:bCs/>
          <w:iCs/>
        </w:rPr>
        <w:t xml:space="preserve">  </w:t>
      </w:r>
    </w:p>
    <w:p w14:paraId="1C985D66" w14:textId="77777777" w:rsidR="00264AC3" w:rsidRPr="0004749C" w:rsidRDefault="00264AC3" w:rsidP="00264AC3">
      <w:pPr>
        <w:rPr>
          <w:rFonts w:ascii="Times New Roman" w:hAnsi="Times New Roman"/>
        </w:rPr>
      </w:pPr>
      <w:r w:rsidRPr="0004749C">
        <w:rPr>
          <w:rFonts w:ascii="Times New Roman" w:hAnsi="Times New Roman"/>
        </w:rPr>
        <w:t xml:space="preserve">In recent years, criticism of the business of NCAA athletics in the United States—particularly American football—has grown more pronounced.  Reports of cheating scandals and sexual assault cover-ups to protect powerful players and coaches call into question the appropriateness of linking highly profitable athletics programs with institutions of higher learning.  And ethical questions remain even in cases in which no such obvious moral violations have taken place: how can one justify the expense of stadiums and athletics programs while academic budgets are cut and institutions rely increasingly on adjunct labor?  What are we to make of the immense profits achieved by institutions and television networks as the result of dangerous physical labor by young (often black) men who are, </w:t>
      </w:r>
      <w:proofErr w:type="gramStart"/>
      <w:r w:rsidRPr="0004749C">
        <w:rPr>
          <w:rFonts w:ascii="Times New Roman" w:hAnsi="Times New Roman"/>
        </w:rPr>
        <w:t>themselves</w:t>
      </w:r>
      <w:proofErr w:type="gramEnd"/>
      <w:r w:rsidRPr="0004749C">
        <w:rPr>
          <w:rFonts w:ascii="Times New Roman" w:hAnsi="Times New Roman"/>
        </w:rPr>
        <w:t xml:space="preserve">, barred from profiting from their efforts?  And how can we justify watching, much less supporting or enjoying, such a violent game?  These questions are reasonable ones, and thoughtful critics of NCAA football are to be commended for thinking critically about what has become an object of nearly religious devotion in American life.  </w:t>
      </w:r>
    </w:p>
    <w:p w14:paraId="1C43E0E2" w14:textId="77777777" w:rsidR="00264AC3" w:rsidRPr="0004749C" w:rsidRDefault="00264AC3" w:rsidP="00264AC3">
      <w:pPr>
        <w:rPr>
          <w:rFonts w:ascii="Times New Roman" w:hAnsi="Times New Roman"/>
        </w:rPr>
      </w:pPr>
    </w:p>
    <w:p w14:paraId="7316F4DF" w14:textId="55E915A8" w:rsidR="00264AC3" w:rsidRPr="0004749C" w:rsidRDefault="00264AC3" w:rsidP="00264AC3">
      <w:pPr>
        <w:rPr>
          <w:rFonts w:ascii="Times New Roman" w:hAnsi="Times New Roman"/>
        </w:rPr>
      </w:pPr>
      <w:r w:rsidRPr="0004749C">
        <w:rPr>
          <w:rFonts w:ascii="Times New Roman" w:hAnsi="Times New Roman"/>
        </w:rPr>
        <w:t>Yet, the solution to this problem is more complex than some critics have allowed—particularly those who would argue for the elimination of football (and/or NCAA athletics) at academic institutions.  Sports and sports fandom comprise a complex set of disciplinary practices whose influence and effects far exceed the actions and agents on the field of play.  At stake in the vicissitudes of football</w:t>
      </w:r>
      <w:r w:rsidR="007F6351">
        <w:rPr>
          <w:rFonts w:ascii="Times New Roman" w:hAnsi="Times New Roman"/>
        </w:rPr>
        <w:t>, both American and European,</w:t>
      </w:r>
      <w:r w:rsidRPr="0004749C">
        <w:rPr>
          <w:rFonts w:ascii="Times New Roman" w:hAnsi="Times New Roman"/>
        </w:rPr>
        <w:t xml:space="preserve"> are not only the bodies and identities of individual players or institutions, but also the identity and pride of fans and communities.  It is difficult to see, in this context, what might feasibly be done, when so much rests on the practice of football fandom for so many. </w:t>
      </w:r>
    </w:p>
    <w:p w14:paraId="52BD06BF" w14:textId="77777777" w:rsidR="00264AC3" w:rsidRPr="0004749C" w:rsidRDefault="00264AC3" w:rsidP="00264AC3">
      <w:pPr>
        <w:rPr>
          <w:rFonts w:ascii="Times New Roman" w:hAnsi="Times New Roman"/>
        </w:rPr>
      </w:pPr>
    </w:p>
    <w:p w14:paraId="38B8B16B" w14:textId="1AD898EE" w:rsidR="00264AC3" w:rsidRPr="0004749C" w:rsidRDefault="00264AC3" w:rsidP="00264AC3">
      <w:pPr>
        <w:rPr>
          <w:rFonts w:ascii="Times New Roman" w:hAnsi="Times New Roman"/>
        </w:rPr>
      </w:pPr>
      <w:r w:rsidRPr="0004749C">
        <w:rPr>
          <w:rFonts w:ascii="Times New Roman" w:hAnsi="Times New Roman"/>
        </w:rPr>
        <w:t xml:space="preserve">In his essay, “The Moral Equivalent of War,” William James addresses a similar (if more pressing) problem: how to rid a world enamored of the aesthetic and moral benefits of war of the horrific reality of war itself.  James famously argues that our propensity for “pugnacity” and appreciation for hardihood and heroism are impossible to overcome, and thus that if we are to ever successfully give peace a chance, we must find ways for the pacifistic program to call forth the manly virtues of strength, hardness, pride, competitiveness, and valor. There is a sense in which </w:t>
      </w:r>
      <w:r w:rsidR="007F6351">
        <w:rPr>
          <w:rFonts w:ascii="Times New Roman" w:hAnsi="Times New Roman"/>
        </w:rPr>
        <w:t>American (and perhaps also European)</w:t>
      </w:r>
      <w:r w:rsidRPr="0004749C">
        <w:rPr>
          <w:rFonts w:ascii="Times New Roman" w:hAnsi="Times New Roman"/>
        </w:rPr>
        <w:t xml:space="preserve"> </w:t>
      </w:r>
      <w:r w:rsidR="007F6351">
        <w:rPr>
          <w:rFonts w:ascii="Times New Roman" w:hAnsi="Times New Roman"/>
        </w:rPr>
        <w:t xml:space="preserve">football </w:t>
      </w:r>
      <w:r w:rsidRPr="0004749C">
        <w:rPr>
          <w:rFonts w:ascii="Times New Roman" w:hAnsi="Times New Roman"/>
        </w:rPr>
        <w:t xml:space="preserve">has become “the moral equivalent of war,” though perhaps not in quite the way that James envisioned.  Read in the context of NCAA football, James’ rhetorical question, “Why should men not some day feel that it is worth a blood-tax to belong to a collectivity superior in </w:t>
      </w:r>
      <w:r w:rsidRPr="0004749C">
        <w:rPr>
          <w:rFonts w:ascii="Times New Roman" w:hAnsi="Times New Roman"/>
          <w:i/>
        </w:rPr>
        <w:t xml:space="preserve">any </w:t>
      </w:r>
      <w:r w:rsidRPr="0004749C">
        <w:rPr>
          <w:rFonts w:ascii="Times New Roman" w:hAnsi="Times New Roman"/>
        </w:rPr>
        <w:t>ideal respect?” takes on a rather different meaning.  It is arguable, as some philosophers of sport have suggested, that football is so popular precisely because it aligns with the impulses of militarism.  College football, James might say, puts on full display our “unwillingness to see the supreme theatre of human strenuousness closed,” despite—or sometimes because of—its horrors. If this is so, there will be no getting rid of the college football industry (or of the myriad social ills that come with it) while we have no substitute for it.</w:t>
      </w:r>
    </w:p>
    <w:p w14:paraId="207B1C28" w14:textId="77777777" w:rsidR="00264AC3" w:rsidRPr="0004749C" w:rsidRDefault="00264AC3" w:rsidP="00264AC3">
      <w:pPr>
        <w:rPr>
          <w:rFonts w:ascii="Times New Roman" w:hAnsi="Times New Roman"/>
        </w:rPr>
      </w:pPr>
    </w:p>
    <w:p w14:paraId="2DF3EC8B" w14:textId="4FCCFED7" w:rsidR="00264AC3" w:rsidRPr="0004749C" w:rsidRDefault="00264AC3" w:rsidP="00264AC3">
      <w:pPr>
        <w:rPr>
          <w:rFonts w:ascii="Times New Roman" w:hAnsi="Times New Roman"/>
        </w:rPr>
      </w:pPr>
      <w:r w:rsidRPr="0004749C">
        <w:rPr>
          <w:rFonts w:ascii="Times New Roman" w:hAnsi="Times New Roman"/>
        </w:rPr>
        <w:t xml:space="preserve">In consideration of what might or could take the place of football’s militarism, I part ways with James.  James’ solution to the problem involves calling for the joining forces of all men to fight a war against nature, to subdue it and make it work for our (human) purposes.  I argue that James’ solution is ineffective—and gives rise to dependence on the controlled violence of football—precisely because it presumes a </w:t>
      </w:r>
      <w:proofErr w:type="spellStart"/>
      <w:r w:rsidRPr="0004749C">
        <w:rPr>
          <w:rFonts w:ascii="Times New Roman" w:hAnsi="Times New Roman"/>
        </w:rPr>
        <w:t>masculinist</w:t>
      </w:r>
      <w:proofErr w:type="spellEnd"/>
      <w:r w:rsidRPr="0004749C">
        <w:rPr>
          <w:rFonts w:ascii="Times New Roman" w:hAnsi="Times New Roman"/>
        </w:rPr>
        <w:t xml:space="preserve"> outlook.  There is no good reason why we should view the virtues and values James mentions as associated with militarism—pride, competitiveness, strenuousness, </w:t>
      </w:r>
      <w:proofErr w:type="gramStart"/>
      <w:r w:rsidRPr="0004749C">
        <w:rPr>
          <w:rFonts w:ascii="Times New Roman" w:hAnsi="Times New Roman"/>
        </w:rPr>
        <w:t>courage</w:t>
      </w:r>
      <w:proofErr w:type="gramEnd"/>
      <w:r w:rsidRPr="0004749C">
        <w:rPr>
          <w:rFonts w:ascii="Times New Roman" w:hAnsi="Times New Roman"/>
        </w:rPr>
        <w:t>—as necessarily requiring manliness, violence, or hardness, or as necessarily excluding “feminism unabashed.” Indeed, I suggest that we take seriously James’ claim that “Patriotic pride and ambition in their military form are…only specifications of a more general competitive passion.  They are its first form, but that is no reason for supposing them to be its last.” In so doing, we might quite reasonably suggest that the problem in finding a moral equivalent of war, or of football, is the problem of finding a means of cultivating and valorizing pride, competitiveness, and courage that does not presume the value of hardness, violence, and manliness over any enterprise associated with femininity.</w:t>
      </w:r>
    </w:p>
    <w:p w14:paraId="01C66B50" w14:textId="77777777" w:rsidR="00264AC3" w:rsidRPr="0004749C" w:rsidRDefault="00264AC3" w:rsidP="00264AC3">
      <w:pPr>
        <w:rPr>
          <w:rFonts w:ascii="Times New Roman" w:hAnsi="Times New Roman"/>
        </w:rPr>
      </w:pPr>
    </w:p>
    <w:p w14:paraId="340F953C" w14:textId="77777777" w:rsidR="00264AC3" w:rsidRPr="0004749C" w:rsidRDefault="00264AC3" w:rsidP="00264AC3">
      <w:pPr>
        <w:rPr>
          <w:rFonts w:ascii="Times New Roman" w:hAnsi="Times New Roman"/>
        </w:rPr>
      </w:pPr>
      <w:r w:rsidRPr="0004749C">
        <w:rPr>
          <w:rFonts w:ascii="Times New Roman" w:hAnsi="Times New Roman"/>
        </w:rPr>
        <w:t xml:space="preserve">In contrast with a particular brand of second-wave feminism, I do not argue that competitiveness, pride, ambition, or strenuousness are inherently anti-feminist values; following Iris Young and other feminist philosophers of sport, I suggest that the cultivation of such attitudes can be useful to women.  The problem, rather, is what we see instantiated in James’ essay just as strongly as in mainstream football marketing: namely, the figuration of these virtues as inherently masculine, and as requiring the subordination, domination, and/or exclusion of women.  This figuration supports football’s ‘crown jewel’ marketing status (as the only one of the ‘revenue sports’ played only by men), normalizes violence against women, and makes the exploitation of young black men all but inevitable in a world marked by a racist fascination with and fear of black masculinity.  Continuing to imagine strength and pride as wholly masculine and femininity as simpering and sedentary will result not in finding a moral substitute for war, but in locating still new venues for its conduct.  I end by briefly examining the rise of women’s athletics, and consider whether women’s basketball could become, on a </w:t>
      </w:r>
      <w:proofErr w:type="spellStart"/>
      <w:r w:rsidRPr="0004749C">
        <w:rPr>
          <w:rFonts w:ascii="Times New Roman" w:hAnsi="Times New Roman"/>
        </w:rPr>
        <w:t>Jamesian</w:t>
      </w:r>
      <w:proofErr w:type="spellEnd"/>
      <w:r w:rsidRPr="0004749C">
        <w:rPr>
          <w:rFonts w:ascii="Times New Roman" w:hAnsi="Times New Roman"/>
        </w:rPr>
        <w:t xml:space="preserve"> feminist reading, the moral equivalent of football.</w:t>
      </w:r>
    </w:p>
    <w:p w14:paraId="54DCE8FA" w14:textId="77777777" w:rsidR="005A41BA" w:rsidRDefault="005A41BA" w:rsidP="00137C4C">
      <w:pPr>
        <w:widowControl w:val="0"/>
        <w:autoSpaceDE w:val="0"/>
        <w:autoSpaceDN w:val="0"/>
        <w:adjustRightInd w:val="0"/>
        <w:rPr>
          <w:rFonts w:ascii="Times New Roman" w:hAnsi="Times New Roman"/>
        </w:rPr>
      </w:pPr>
    </w:p>
    <w:p w14:paraId="75C8094E" w14:textId="77777777" w:rsidR="00673649" w:rsidRPr="0004749C" w:rsidRDefault="00673649" w:rsidP="00137C4C">
      <w:pPr>
        <w:widowControl w:val="0"/>
        <w:autoSpaceDE w:val="0"/>
        <w:autoSpaceDN w:val="0"/>
        <w:adjustRightInd w:val="0"/>
        <w:rPr>
          <w:rFonts w:ascii="Times New Roman" w:hAnsi="Times New Roman"/>
        </w:rPr>
      </w:pPr>
    </w:p>
    <w:p w14:paraId="05C9C17F" w14:textId="2CD0E7BD" w:rsidR="00C6274A" w:rsidRPr="00C6274A" w:rsidRDefault="00C6274A" w:rsidP="00C6274A">
      <w:pPr>
        <w:jc w:val="center"/>
        <w:rPr>
          <w:rFonts w:ascii="Times New Roman" w:hAnsi="Times New Roman"/>
          <w:b/>
          <w:bCs/>
          <w:iCs/>
        </w:rPr>
      </w:pPr>
      <w:r>
        <w:rPr>
          <w:rFonts w:ascii="Times New Roman" w:hAnsi="Times New Roman"/>
          <w:b/>
          <w:bCs/>
          <w:iCs/>
        </w:rPr>
        <w:t xml:space="preserve">(4) </w:t>
      </w:r>
      <w:r w:rsidR="00C05FE2" w:rsidRPr="00C6274A">
        <w:rPr>
          <w:rFonts w:ascii="Times New Roman" w:hAnsi="Times New Roman"/>
          <w:b/>
          <w:bCs/>
          <w:iCs/>
        </w:rPr>
        <w:t>“Pragmatism without Hope:</w:t>
      </w:r>
    </w:p>
    <w:p w14:paraId="2BF12F08" w14:textId="2005DB46" w:rsidR="00C6274A" w:rsidRPr="00C6274A" w:rsidRDefault="00C05FE2" w:rsidP="00C6274A">
      <w:pPr>
        <w:jc w:val="center"/>
        <w:rPr>
          <w:rFonts w:ascii="Times New Roman" w:hAnsi="Times New Roman"/>
          <w:b/>
          <w:bCs/>
          <w:iCs/>
        </w:rPr>
      </w:pPr>
      <w:r w:rsidRPr="00C6274A">
        <w:rPr>
          <w:rFonts w:ascii="Times New Roman" w:hAnsi="Times New Roman"/>
          <w:b/>
        </w:rPr>
        <w:t xml:space="preserve">Dewey, Post Humanism, and the </w:t>
      </w:r>
      <w:proofErr w:type="spellStart"/>
      <w:r w:rsidRPr="00C6274A">
        <w:rPr>
          <w:rFonts w:ascii="Times New Roman" w:hAnsi="Times New Roman"/>
          <w:b/>
        </w:rPr>
        <w:t>Anthropocene</w:t>
      </w:r>
      <w:proofErr w:type="spellEnd"/>
      <w:r w:rsidRPr="00C6274A">
        <w:rPr>
          <w:rFonts w:ascii="Times New Roman" w:hAnsi="Times New Roman"/>
          <w:b/>
          <w:bCs/>
          <w:iCs/>
        </w:rPr>
        <w:t>”</w:t>
      </w:r>
    </w:p>
    <w:p w14:paraId="22088C6B" w14:textId="0EBF817E" w:rsidR="00C05FE2" w:rsidRPr="00C6274A" w:rsidRDefault="00C05FE2" w:rsidP="00C6274A">
      <w:pPr>
        <w:jc w:val="center"/>
        <w:rPr>
          <w:rFonts w:ascii="Times New Roman" w:hAnsi="Times New Roman"/>
        </w:rPr>
      </w:pPr>
      <w:r w:rsidRPr="00C6274A">
        <w:rPr>
          <w:rFonts w:ascii="Times New Roman" w:hAnsi="Times New Roman"/>
          <w:b/>
          <w:bCs/>
          <w:iCs/>
        </w:rPr>
        <w:t>Phillip McReynolds</w:t>
      </w:r>
    </w:p>
    <w:p w14:paraId="3CFFBB1D" w14:textId="77777777" w:rsidR="00C05FE2" w:rsidRPr="0004749C" w:rsidRDefault="00C05FE2" w:rsidP="00C05FE2">
      <w:pPr>
        <w:rPr>
          <w:rFonts w:ascii="Times New Roman" w:hAnsi="Times New Roman"/>
          <w:b/>
          <w:i/>
        </w:rPr>
      </w:pPr>
      <w:r w:rsidRPr="0004749C">
        <w:rPr>
          <w:rFonts w:ascii="Times New Roman" w:hAnsi="Times New Roman"/>
          <w:b/>
          <w:i/>
        </w:rPr>
        <w:t xml:space="preserve"> </w:t>
      </w:r>
    </w:p>
    <w:p w14:paraId="39BA23FF" w14:textId="4533FD34" w:rsidR="00C05FE2" w:rsidRPr="0004749C" w:rsidRDefault="00C05FE2" w:rsidP="00C05FE2">
      <w:pPr>
        <w:rPr>
          <w:rFonts w:ascii="Times New Roman" w:hAnsi="Times New Roman"/>
        </w:rPr>
      </w:pPr>
      <w:r w:rsidRPr="0004749C">
        <w:rPr>
          <w:rFonts w:ascii="Times New Roman" w:hAnsi="Times New Roman"/>
        </w:rPr>
        <w:t xml:space="preserve">In this paper I argue that global climate change and the advent of the Anthropocene present unique challenges for pragmatism as a humanistic philosophy of hope. The Anthropocene highlights human energies that exceed human bounds while making manifest the post human future implicit in pragmatism, insofar as it is an evolutionary philosophy, but with which pragmatism is </w:t>
      </w:r>
      <w:r w:rsidR="00554DBD">
        <w:rPr>
          <w:rFonts w:ascii="Times New Roman" w:hAnsi="Times New Roman"/>
        </w:rPr>
        <w:t xml:space="preserve">presently ill </w:t>
      </w:r>
      <w:r w:rsidRPr="0004749C">
        <w:rPr>
          <w:rFonts w:ascii="Times New Roman" w:hAnsi="Times New Roman"/>
        </w:rPr>
        <w:t xml:space="preserve">equipped to deal, given its rootedness in human experience. I argue that in light of this double challenge, pragmatists should temper the hopefulness of their </w:t>
      </w:r>
      <w:proofErr w:type="spellStart"/>
      <w:r w:rsidRPr="0004749C">
        <w:rPr>
          <w:rFonts w:ascii="Times New Roman" w:hAnsi="Times New Roman"/>
        </w:rPr>
        <w:t>meliorism</w:t>
      </w:r>
      <w:proofErr w:type="spellEnd"/>
      <w:r w:rsidRPr="0004749C">
        <w:rPr>
          <w:rFonts w:ascii="Times New Roman" w:hAnsi="Times New Roman"/>
        </w:rPr>
        <w:t xml:space="preserve"> and that to remain relevant in this current geological epoch pragmatism will need a new frame.</w:t>
      </w:r>
    </w:p>
    <w:p w14:paraId="3503CD05" w14:textId="77777777" w:rsidR="00C05FE2" w:rsidRPr="0004749C" w:rsidRDefault="00C05FE2" w:rsidP="00C05FE2">
      <w:pPr>
        <w:rPr>
          <w:rFonts w:ascii="Times New Roman" w:hAnsi="Times New Roman"/>
        </w:rPr>
      </w:pPr>
    </w:p>
    <w:p w14:paraId="5671D992" w14:textId="3C00402B" w:rsidR="00C05FE2" w:rsidRPr="0004749C" w:rsidRDefault="00C05FE2" w:rsidP="00C05FE2">
      <w:pPr>
        <w:rPr>
          <w:rFonts w:ascii="Times New Roman" w:hAnsi="Times New Roman"/>
        </w:rPr>
      </w:pPr>
      <w:r w:rsidRPr="0004749C">
        <w:rPr>
          <w:rFonts w:ascii="Times New Roman" w:hAnsi="Times New Roman"/>
        </w:rPr>
        <w:t xml:space="preserve">Pragmatism, at least in its Deweyan incarnation, is a self-consciously, even proudly, humanist philosophy. With its emphasis upon organized and applied intelligence, “as a sovereign force in human life” pragmatism clearly displays its heritage as offspring of the enlightenment and, with caveats, a continuation of the enlightenment project for the betterment of humankind, broadly construed.  Indeed, one of the most distinctive features of pragmatism as a philosophical tradition is its commitment to addressing problems embedded within the bounds of human experience and human history. </w:t>
      </w:r>
    </w:p>
    <w:p w14:paraId="68B4A00F" w14:textId="77777777" w:rsidR="00C05FE2" w:rsidRPr="00C6274A" w:rsidRDefault="00C05FE2" w:rsidP="00C05FE2">
      <w:pPr>
        <w:rPr>
          <w:rFonts w:ascii="Times New Roman" w:hAnsi="Times New Roman"/>
        </w:rPr>
      </w:pPr>
    </w:p>
    <w:p w14:paraId="746D6079" w14:textId="5E1D7A7E" w:rsidR="00C05FE2" w:rsidRPr="00C6274A" w:rsidRDefault="00C05FE2" w:rsidP="00C05FE2">
      <w:pPr>
        <w:rPr>
          <w:rFonts w:ascii="Times New Roman" w:hAnsi="Times New Roman"/>
        </w:rPr>
      </w:pPr>
      <w:r w:rsidRPr="00C6274A">
        <w:rPr>
          <w:rFonts w:ascii="Times New Roman" w:hAnsi="Times New Roman"/>
        </w:rPr>
        <w:t xml:space="preserve">Recent scientific developments threaten to undermine the hopeful humanistic core of pragmatism, however, by challenging traditional conceptions of human agency and troubling a human-centered orientation toward history and time.  </w:t>
      </w:r>
      <w:r w:rsidR="00C6274A" w:rsidRPr="00C6274A">
        <w:rPr>
          <w:rFonts w:ascii="Times New Roman" w:hAnsi="Times New Roman"/>
        </w:rPr>
        <w:t xml:space="preserve">These developments are the discovery of anthropogenic climate change and the recognition of the emergence of the Anthropocene as our current geological epoch. Coined in the year 2000 by </w:t>
      </w:r>
      <w:proofErr w:type="spellStart"/>
      <w:r w:rsidR="00C6274A" w:rsidRPr="00C6274A">
        <w:rPr>
          <w:rFonts w:ascii="Times New Roman" w:hAnsi="Times New Roman"/>
        </w:rPr>
        <w:t>Crutzen</w:t>
      </w:r>
      <w:proofErr w:type="spellEnd"/>
      <w:r w:rsidR="00C6274A" w:rsidRPr="00C6274A">
        <w:rPr>
          <w:rFonts w:ascii="Times New Roman" w:hAnsi="Times New Roman"/>
        </w:rPr>
        <w:t xml:space="preserve"> and </w:t>
      </w:r>
      <w:proofErr w:type="spellStart"/>
      <w:r w:rsidR="00C6274A" w:rsidRPr="00C6274A">
        <w:rPr>
          <w:rFonts w:ascii="Times New Roman" w:hAnsi="Times New Roman"/>
        </w:rPr>
        <w:t>Stoermer</w:t>
      </w:r>
      <w:proofErr w:type="spellEnd"/>
      <w:r w:rsidR="00C6274A" w:rsidRPr="00C6274A">
        <w:rPr>
          <w:rFonts w:ascii="Times New Roman" w:hAnsi="Times New Roman"/>
        </w:rPr>
        <w:t>, the term “Anthropocene” underlines the fact that recently, for the first time, human beings have become a geophysical force of nature on par with other non-human forces that have likewise transformed the biosphere to such an extent that they have left planetary-scale imprints in the geological record.</w:t>
      </w:r>
      <w:r w:rsidR="00C6274A">
        <w:rPr>
          <w:rFonts w:ascii="Times New Roman" w:hAnsi="Times New Roman"/>
        </w:rPr>
        <w:t xml:space="preserve">  </w:t>
      </w:r>
      <w:r w:rsidRPr="00C6274A">
        <w:rPr>
          <w:rFonts w:ascii="Times New Roman" w:hAnsi="Times New Roman"/>
        </w:rPr>
        <w:t xml:space="preserve">The Anthropocene directly challenges John Dewey’s view that humans are able “to exercise control over their own habit-formation,” at least when it comes to species-action.  </w:t>
      </w:r>
    </w:p>
    <w:p w14:paraId="231AF9EB" w14:textId="77777777" w:rsidR="00C05FE2" w:rsidRPr="0004749C" w:rsidRDefault="00C05FE2" w:rsidP="00C05FE2">
      <w:pPr>
        <w:rPr>
          <w:rFonts w:ascii="Times New Roman" w:hAnsi="Times New Roman"/>
        </w:rPr>
      </w:pPr>
    </w:p>
    <w:p w14:paraId="5CF27EDE" w14:textId="0550EF44" w:rsidR="00C05FE2" w:rsidRPr="0004749C" w:rsidRDefault="00C05FE2" w:rsidP="00C05FE2">
      <w:pPr>
        <w:rPr>
          <w:rFonts w:ascii="Times New Roman" w:hAnsi="Times New Roman"/>
        </w:rPr>
      </w:pPr>
      <w:r w:rsidRPr="0004749C">
        <w:rPr>
          <w:rFonts w:ascii="Times New Roman" w:hAnsi="Times New Roman"/>
        </w:rPr>
        <w:t xml:space="preserve">Pragmatism must come to terms with the Anthropocene as a defining feature of the human condition, which is different from treating it as a problematic situation to be resolved. The Anthropocene, in other words, is the epoch in which the human condition is overtaken by the post human. </w:t>
      </w:r>
      <w:r w:rsidR="007F6351">
        <w:rPr>
          <w:rFonts w:ascii="Times New Roman" w:hAnsi="Times New Roman"/>
        </w:rPr>
        <w:t>As this essay will argue</w:t>
      </w:r>
      <w:r w:rsidRPr="0004749C">
        <w:rPr>
          <w:rFonts w:ascii="Times New Roman" w:hAnsi="Times New Roman"/>
        </w:rPr>
        <w:t xml:space="preserve">, the Anthropocene represents the logical limits of the human and therefore of humanistic philosophies including pragmatism. While pragmatists are well prepared to accept that the context for all action and thought are irreducibly local, hence all action and thought are </w:t>
      </w:r>
      <w:proofErr w:type="gramStart"/>
      <w:r w:rsidRPr="0004749C">
        <w:rPr>
          <w:rFonts w:ascii="Times New Roman" w:hAnsi="Times New Roman"/>
        </w:rPr>
        <w:t>local,</w:t>
      </w:r>
      <w:proofErr w:type="gramEnd"/>
      <w:r w:rsidRPr="0004749C">
        <w:rPr>
          <w:rFonts w:ascii="Times New Roman" w:hAnsi="Times New Roman"/>
        </w:rPr>
        <w:t xml:space="preserve"> the advent of the Anthropocene confronts us with the possibility that while global action is impossible local action will not be enough.</w:t>
      </w:r>
    </w:p>
    <w:p w14:paraId="5DF9E3F6" w14:textId="77777777" w:rsidR="00C05FE2" w:rsidRPr="0004749C" w:rsidRDefault="00C05FE2" w:rsidP="00C05FE2">
      <w:pPr>
        <w:rPr>
          <w:rFonts w:ascii="Times New Roman" w:hAnsi="Times New Roman"/>
        </w:rPr>
      </w:pPr>
      <w:r w:rsidRPr="0004749C">
        <w:rPr>
          <w:rFonts w:ascii="Times New Roman" w:hAnsi="Times New Roman"/>
        </w:rPr>
        <w:tab/>
      </w:r>
    </w:p>
    <w:p w14:paraId="56AB41FC" w14:textId="77777777" w:rsidR="00C05FE2" w:rsidRPr="0004749C" w:rsidRDefault="00C05FE2" w:rsidP="00C05FE2">
      <w:pPr>
        <w:rPr>
          <w:rFonts w:ascii="Times New Roman" w:hAnsi="Times New Roman"/>
        </w:rPr>
      </w:pPr>
      <w:r w:rsidRPr="0004749C">
        <w:rPr>
          <w:rFonts w:ascii="Times New Roman" w:hAnsi="Times New Roman"/>
        </w:rPr>
        <w:t xml:space="preserve">The idea of the Anthropocene brings to the fore the always implicit fact (at least in Darwinism, and so in pragmatism as well) that the apparently open and limitless horizons of human action and experience are, and always were, closed.  In the face of the Anthropocene what is called for is a reconstructed pragmatism, </w:t>
      </w:r>
      <w:proofErr w:type="gramStart"/>
      <w:r w:rsidRPr="0004749C">
        <w:rPr>
          <w:rFonts w:ascii="Times New Roman" w:hAnsi="Times New Roman"/>
        </w:rPr>
        <w:t>a pragmatism</w:t>
      </w:r>
      <w:proofErr w:type="gramEnd"/>
      <w:r w:rsidRPr="0004749C">
        <w:rPr>
          <w:rFonts w:ascii="Times New Roman" w:hAnsi="Times New Roman"/>
        </w:rPr>
        <w:t xml:space="preserve"> without hope.  A reconstructed pragmatism would not hope to build a better world in which climate change has been solved and human extinction is not inevitable. Rather, </w:t>
      </w:r>
      <w:proofErr w:type="gramStart"/>
      <w:r w:rsidRPr="0004749C">
        <w:rPr>
          <w:rFonts w:ascii="Times New Roman" w:hAnsi="Times New Roman"/>
        </w:rPr>
        <w:t>a pragmatism</w:t>
      </w:r>
      <w:proofErr w:type="gramEnd"/>
      <w:r w:rsidRPr="0004749C">
        <w:rPr>
          <w:rFonts w:ascii="Times New Roman" w:hAnsi="Times New Roman"/>
        </w:rPr>
        <w:t xml:space="preserve"> without hope would set to work resolving human problems at human scales within the boundaries of closed horizons. Our future is not limitless. We are not likely to restructure society in such a way that avoids mass extinction on this planet. We do, however, face persistent problems of poverty, racism, injustice, and war, just to name a few. As pragmatists, we should continue to work on these problems while coming to terms with a future without </w:t>
      </w:r>
      <w:proofErr w:type="gramStart"/>
      <w:r w:rsidRPr="0004749C">
        <w:rPr>
          <w:rFonts w:ascii="Times New Roman" w:hAnsi="Times New Roman"/>
        </w:rPr>
        <w:t>us and that</w:t>
      </w:r>
      <w:proofErr w:type="gramEnd"/>
      <w:r w:rsidRPr="0004749C">
        <w:rPr>
          <w:rFonts w:ascii="Times New Roman" w:hAnsi="Times New Roman"/>
        </w:rPr>
        <w:t xml:space="preserve"> is not framed by our values. These are the challenges that the Anthropocene represents to pragmatism.</w:t>
      </w:r>
    </w:p>
    <w:p w14:paraId="030F56CA" w14:textId="77777777" w:rsidR="00C05FE2" w:rsidRPr="0004749C" w:rsidRDefault="00C05FE2" w:rsidP="00C05FE2">
      <w:pPr>
        <w:rPr>
          <w:rFonts w:ascii="Times New Roman" w:hAnsi="Times New Roman"/>
        </w:rPr>
      </w:pPr>
    </w:p>
    <w:p w14:paraId="39E2A8EB" w14:textId="77777777" w:rsidR="00075C81" w:rsidRPr="0004749C" w:rsidRDefault="00075C81">
      <w:pPr>
        <w:rPr>
          <w:rFonts w:ascii="Times New Roman" w:hAnsi="Times New Roman"/>
        </w:rPr>
      </w:pPr>
      <w:bookmarkStart w:id="0" w:name="_GoBack"/>
      <w:bookmarkEnd w:id="0"/>
    </w:p>
    <w:sectPr w:rsidR="00075C81" w:rsidRPr="0004749C" w:rsidSect="00C05FE2">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C1C28" w14:textId="77777777" w:rsidR="00FC4FB6" w:rsidRDefault="00FC4FB6" w:rsidP="006454CA">
      <w:r>
        <w:separator/>
      </w:r>
    </w:p>
  </w:endnote>
  <w:endnote w:type="continuationSeparator" w:id="0">
    <w:p w14:paraId="0C6F4E75" w14:textId="77777777" w:rsidR="00FC4FB6" w:rsidRDefault="00FC4FB6" w:rsidP="006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62B4D" w14:textId="77777777" w:rsidR="00FC4FB6" w:rsidRDefault="00FC4FB6" w:rsidP="00D45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9F308B" w14:textId="77777777" w:rsidR="00FC4FB6" w:rsidRDefault="00FC4F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365C" w14:textId="77777777" w:rsidR="00FC4FB6" w:rsidRDefault="00FC4FB6" w:rsidP="00D45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DBD">
      <w:rPr>
        <w:rStyle w:val="PageNumber"/>
        <w:noProof/>
      </w:rPr>
      <w:t>7</w:t>
    </w:r>
    <w:r>
      <w:rPr>
        <w:rStyle w:val="PageNumber"/>
      </w:rPr>
      <w:fldChar w:fldCharType="end"/>
    </w:r>
  </w:p>
  <w:p w14:paraId="7C576B7B" w14:textId="77777777" w:rsidR="00FC4FB6" w:rsidRDefault="00FC4F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72101" w14:textId="77777777" w:rsidR="00FC4FB6" w:rsidRDefault="00FC4FB6" w:rsidP="006454CA">
      <w:r>
        <w:separator/>
      </w:r>
    </w:p>
  </w:footnote>
  <w:footnote w:type="continuationSeparator" w:id="0">
    <w:p w14:paraId="09D93AE8" w14:textId="77777777" w:rsidR="00FC4FB6" w:rsidRDefault="00FC4FB6" w:rsidP="006454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37B3"/>
    <w:multiLevelType w:val="hybridMultilevel"/>
    <w:tmpl w:val="2FAE9B90"/>
    <w:lvl w:ilvl="0" w:tplc="D6B2E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A5789"/>
    <w:multiLevelType w:val="hybridMultilevel"/>
    <w:tmpl w:val="6EC298A4"/>
    <w:lvl w:ilvl="0" w:tplc="6E04E6DE">
      <w:start w:val="4"/>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nsid w:val="6B2F27BE"/>
    <w:multiLevelType w:val="hybridMultilevel"/>
    <w:tmpl w:val="708E7864"/>
    <w:lvl w:ilvl="0" w:tplc="A8683B76">
      <w:start w:val="1"/>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8D6FA9"/>
    <w:multiLevelType w:val="hybridMultilevel"/>
    <w:tmpl w:val="CE74F398"/>
    <w:lvl w:ilvl="0" w:tplc="41888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F5AC6"/>
    <w:multiLevelType w:val="hybridMultilevel"/>
    <w:tmpl w:val="267479F4"/>
    <w:lvl w:ilvl="0" w:tplc="5EFA3100">
      <w:start w:val="4"/>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A"/>
    <w:rsid w:val="0004749C"/>
    <w:rsid w:val="00066ED0"/>
    <w:rsid w:val="00075C81"/>
    <w:rsid w:val="000828AE"/>
    <w:rsid w:val="000C0F59"/>
    <w:rsid w:val="000F451A"/>
    <w:rsid w:val="00137C4C"/>
    <w:rsid w:val="001630E3"/>
    <w:rsid w:val="00207450"/>
    <w:rsid w:val="002573EC"/>
    <w:rsid w:val="00264AC3"/>
    <w:rsid w:val="00391BF3"/>
    <w:rsid w:val="003E57A4"/>
    <w:rsid w:val="00414077"/>
    <w:rsid w:val="0041611E"/>
    <w:rsid w:val="00422784"/>
    <w:rsid w:val="00475ED7"/>
    <w:rsid w:val="0049130D"/>
    <w:rsid w:val="00554DBD"/>
    <w:rsid w:val="005A41BA"/>
    <w:rsid w:val="005F14AD"/>
    <w:rsid w:val="00621108"/>
    <w:rsid w:val="006454CA"/>
    <w:rsid w:val="00673649"/>
    <w:rsid w:val="006C5D2E"/>
    <w:rsid w:val="006F64D8"/>
    <w:rsid w:val="007A4A4F"/>
    <w:rsid w:val="007F6351"/>
    <w:rsid w:val="00834F01"/>
    <w:rsid w:val="008577B2"/>
    <w:rsid w:val="008F7B33"/>
    <w:rsid w:val="009245B6"/>
    <w:rsid w:val="009256FD"/>
    <w:rsid w:val="009B18E1"/>
    <w:rsid w:val="009B60A8"/>
    <w:rsid w:val="00A46BDA"/>
    <w:rsid w:val="00A61AFC"/>
    <w:rsid w:val="00A65073"/>
    <w:rsid w:val="00AB6221"/>
    <w:rsid w:val="00AF7F67"/>
    <w:rsid w:val="00B16EA0"/>
    <w:rsid w:val="00B41019"/>
    <w:rsid w:val="00B74848"/>
    <w:rsid w:val="00BC24ED"/>
    <w:rsid w:val="00C05FE2"/>
    <w:rsid w:val="00C504EF"/>
    <w:rsid w:val="00C6274A"/>
    <w:rsid w:val="00CB68F5"/>
    <w:rsid w:val="00CD1346"/>
    <w:rsid w:val="00D458E7"/>
    <w:rsid w:val="00D65BED"/>
    <w:rsid w:val="00DA6967"/>
    <w:rsid w:val="00DC2799"/>
    <w:rsid w:val="00E912E0"/>
    <w:rsid w:val="00EE2BD9"/>
    <w:rsid w:val="00FC4FB6"/>
    <w:rsid w:val="00FF0775"/>
    <w:rsid w:val="00FF39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C3D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454CA"/>
  </w:style>
  <w:style w:type="character" w:customStyle="1" w:styleId="EndnoteTextChar">
    <w:name w:val="Endnote Text Char"/>
    <w:link w:val="EndnoteText"/>
    <w:uiPriority w:val="99"/>
    <w:rsid w:val="006454CA"/>
    <w:rPr>
      <w:sz w:val="24"/>
      <w:szCs w:val="24"/>
    </w:rPr>
  </w:style>
  <w:style w:type="character" w:styleId="EndnoteReference">
    <w:name w:val="endnote reference"/>
    <w:uiPriority w:val="99"/>
    <w:rsid w:val="006454CA"/>
    <w:rPr>
      <w:vertAlign w:val="superscript"/>
    </w:rPr>
  </w:style>
  <w:style w:type="paragraph" w:styleId="BalloonText">
    <w:name w:val="Balloon Text"/>
    <w:basedOn w:val="Normal"/>
    <w:link w:val="BalloonTextChar"/>
    <w:uiPriority w:val="99"/>
    <w:semiHidden/>
    <w:unhideWhenUsed/>
    <w:rsid w:val="006454CA"/>
    <w:rPr>
      <w:rFonts w:ascii="Lucida Grande" w:hAnsi="Lucida Grande" w:cs="Lucida Grande"/>
      <w:sz w:val="18"/>
      <w:szCs w:val="18"/>
    </w:rPr>
  </w:style>
  <w:style w:type="character" w:customStyle="1" w:styleId="BalloonTextChar">
    <w:name w:val="Balloon Text Char"/>
    <w:link w:val="BalloonText"/>
    <w:uiPriority w:val="99"/>
    <w:semiHidden/>
    <w:rsid w:val="006454CA"/>
    <w:rPr>
      <w:rFonts w:ascii="Lucida Grande" w:hAnsi="Lucida Grande" w:cs="Lucida Grande"/>
      <w:sz w:val="18"/>
      <w:szCs w:val="18"/>
    </w:rPr>
  </w:style>
  <w:style w:type="character" w:styleId="Hyperlink">
    <w:name w:val="Hyperlink"/>
    <w:uiPriority w:val="99"/>
    <w:unhideWhenUsed/>
    <w:rsid w:val="005A41BA"/>
    <w:rPr>
      <w:color w:val="0000FF"/>
      <w:u w:val="single"/>
    </w:rPr>
  </w:style>
  <w:style w:type="paragraph" w:styleId="Bibliography">
    <w:name w:val="Bibliography"/>
    <w:basedOn w:val="Normal"/>
    <w:next w:val="Normal"/>
    <w:uiPriority w:val="37"/>
    <w:semiHidden/>
    <w:unhideWhenUsed/>
    <w:rsid w:val="005A41BA"/>
  </w:style>
  <w:style w:type="paragraph" w:styleId="FootnoteText">
    <w:name w:val="footnote text"/>
    <w:basedOn w:val="Normal"/>
    <w:link w:val="FootnoteTextChar"/>
    <w:uiPriority w:val="99"/>
    <w:unhideWhenUsed/>
    <w:rsid w:val="00264AC3"/>
    <w:rPr>
      <w:rFonts w:ascii="Times New Roman" w:hAnsi="Times New Roman"/>
      <w:lang w:eastAsia="en-US"/>
    </w:rPr>
  </w:style>
  <w:style w:type="character" w:customStyle="1" w:styleId="FootnoteTextChar">
    <w:name w:val="Footnote Text Char"/>
    <w:basedOn w:val="DefaultParagraphFont"/>
    <w:link w:val="FootnoteText"/>
    <w:uiPriority w:val="99"/>
    <w:rsid w:val="00264AC3"/>
    <w:rPr>
      <w:rFonts w:ascii="Times New Roman" w:hAnsi="Times New Roman"/>
      <w:sz w:val="24"/>
      <w:szCs w:val="24"/>
    </w:rPr>
  </w:style>
  <w:style w:type="character" w:styleId="FootnoteReference">
    <w:name w:val="footnote reference"/>
    <w:uiPriority w:val="99"/>
    <w:unhideWhenUsed/>
    <w:rsid w:val="00264AC3"/>
    <w:rPr>
      <w:vertAlign w:val="superscript"/>
    </w:rPr>
  </w:style>
  <w:style w:type="paragraph" w:styleId="ListParagraph">
    <w:name w:val="List Paragraph"/>
    <w:basedOn w:val="Normal"/>
    <w:uiPriority w:val="34"/>
    <w:qFormat/>
    <w:rsid w:val="00C6274A"/>
    <w:pPr>
      <w:ind w:left="720"/>
      <w:contextualSpacing/>
    </w:pPr>
  </w:style>
  <w:style w:type="paragraph" w:styleId="Footer">
    <w:name w:val="footer"/>
    <w:basedOn w:val="Normal"/>
    <w:link w:val="FooterChar"/>
    <w:uiPriority w:val="99"/>
    <w:unhideWhenUsed/>
    <w:rsid w:val="00D458E7"/>
    <w:pPr>
      <w:tabs>
        <w:tab w:val="center" w:pos="4320"/>
        <w:tab w:val="right" w:pos="8640"/>
      </w:tabs>
    </w:pPr>
  </w:style>
  <w:style w:type="character" w:customStyle="1" w:styleId="FooterChar">
    <w:name w:val="Footer Char"/>
    <w:basedOn w:val="DefaultParagraphFont"/>
    <w:link w:val="Footer"/>
    <w:uiPriority w:val="99"/>
    <w:rsid w:val="00D458E7"/>
    <w:rPr>
      <w:sz w:val="24"/>
      <w:szCs w:val="24"/>
      <w:lang w:eastAsia="ja-JP"/>
    </w:rPr>
  </w:style>
  <w:style w:type="character" w:styleId="PageNumber">
    <w:name w:val="page number"/>
    <w:basedOn w:val="DefaultParagraphFont"/>
    <w:uiPriority w:val="99"/>
    <w:semiHidden/>
    <w:unhideWhenUsed/>
    <w:rsid w:val="00D458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454CA"/>
  </w:style>
  <w:style w:type="character" w:customStyle="1" w:styleId="EndnoteTextChar">
    <w:name w:val="Endnote Text Char"/>
    <w:link w:val="EndnoteText"/>
    <w:uiPriority w:val="99"/>
    <w:rsid w:val="006454CA"/>
    <w:rPr>
      <w:sz w:val="24"/>
      <w:szCs w:val="24"/>
    </w:rPr>
  </w:style>
  <w:style w:type="character" w:styleId="EndnoteReference">
    <w:name w:val="endnote reference"/>
    <w:uiPriority w:val="99"/>
    <w:rsid w:val="006454CA"/>
    <w:rPr>
      <w:vertAlign w:val="superscript"/>
    </w:rPr>
  </w:style>
  <w:style w:type="paragraph" w:styleId="BalloonText">
    <w:name w:val="Balloon Text"/>
    <w:basedOn w:val="Normal"/>
    <w:link w:val="BalloonTextChar"/>
    <w:uiPriority w:val="99"/>
    <w:semiHidden/>
    <w:unhideWhenUsed/>
    <w:rsid w:val="006454CA"/>
    <w:rPr>
      <w:rFonts w:ascii="Lucida Grande" w:hAnsi="Lucida Grande" w:cs="Lucida Grande"/>
      <w:sz w:val="18"/>
      <w:szCs w:val="18"/>
    </w:rPr>
  </w:style>
  <w:style w:type="character" w:customStyle="1" w:styleId="BalloonTextChar">
    <w:name w:val="Balloon Text Char"/>
    <w:link w:val="BalloonText"/>
    <w:uiPriority w:val="99"/>
    <w:semiHidden/>
    <w:rsid w:val="006454CA"/>
    <w:rPr>
      <w:rFonts w:ascii="Lucida Grande" w:hAnsi="Lucida Grande" w:cs="Lucida Grande"/>
      <w:sz w:val="18"/>
      <w:szCs w:val="18"/>
    </w:rPr>
  </w:style>
  <w:style w:type="character" w:styleId="Hyperlink">
    <w:name w:val="Hyperlink"/>
    <w:uiPriority w:val="99"/>
    <w:unhideWhenUsed/>
    <w:rsid w:val="005A41BA"/>
    <w:rPr>
      <w:color w:val="0000FF"/>
      <w:u w:val="single"/>
    </w:rPr>
  </w:style>
  <w:style w:type="paragraph" w:styleId="Bibliography">
    <w:name w:val="Bibliography"/>
    <w:basedOn w:val="Normal"/>
    <w:next w:val="Normal"/>
    <w:uiPriority w:val="37"/>
    <w:semiHidden/>
    <w:unhideWhenUsed/>
    <w:rsid w:val="005A41BA"/>
  </w:style>
  <w:style w:type="paragraph" w:styleId="FootnoteText">
    <w:name w:val="footnote text"/>
    <w:basedOn w:val="Normal"/>
    <w:link w:val="FootnoteTextChar"/>
    <w:uiPriority w:val="99"/>
    <w:unhideWhenUsed/>
    <w:rsid w:val="00264AC3"/>
    <w:rPr>
      <w:rFonts w:ascii="Times New Roman" w:hAnsi="Times New Roman"/>
      <w:lang w:eastAsia="en-US"/>
    </w:rPr>
  </w:style>
  <w:style w:type="character" w:customStyle="1" w:styleId="FootnoteTextChar">
    <w:name w:val="Footnote Text Char"/>
    <w:basedOn w:val="DefaultParagraphFont"/>
    <w:link w:val="FootnoteText"/>
    <w:uiPriority w:val="99"/>
    <w:rsid w:val="00264AC3"/>
    <w:rPr>
      <w:rFonts w:ascii="Times New Roman" w:hAnsi="Times New Roman"/>
      <w:sz w:val="24"/>
      <w:szCs w:val="24"/>
    </w:rPr>
  </w:style>
  <w:style w:type="character" w:styleId="FootnoteReference">
    <w:name w:val="footnote reference"/>
    <w:uiPriority w:val="99"/>
    <w:unhideWhenUsed/>
    <w:rsid w:val="00264AC3"/>
    <w:rPr>
      <w:vertAlign w:val="superscript"/>
    </w:rPr>
  </w:style>
  <w:style w:type="paragraph" w:styleId="ListParagraph">
    <w:name w:val="List Paragraph"/>
    <w:basedOn w:val="Normal"/>
    <w:uiPriority w:val="34"/>
    <w:qFormat/>
    <w:rsid w:val="00C6274A"/>
    <w:pPr>
      <w:ind w:left="720"/>
      <w:contextualSpacing/>
    </w:pPr>
  </w:style>
  <w:style w:type="paragraph" w:styleId="Footer">
    <w:name w:val="footer"/>
    <w:basedOn w:val="Normal"/>
    <w:link w:val="FooterChar"/>
    <w:uiPriority w:val="99"/>
    <w:unhideWhenUsed/>
    <w:rsid w:val="00D458E7"/>
    <w:pPr>
      <w:tabs>
        <w:tab w:val="center" w:pos="4320"/>
        <w:tab w:val="right" w:pos="8640"/>
      </w:tabs>
    </w:pPr>
  </w:style>
  <w:style w:type="character" w:customStyle="1" w:styleId="FooterChar">
    <w:name w:val="Footer Char"/>
    <w:basedOn w:val="DefaultParagraphFont"/>
    <w:link w:val="Footer"/>
    <w:uiPriority w:val="99"/>
    <w:rsid w:val="00D458E7"/>
    <w:rPr>
      <w:sz w:val="24"/>
      <w:szCs w:val="24"/>
      <w:lang w:eastAsia="ja-JP"/>
    </w:rPr>
  </w:style>
  <w:style w:type="character" w:styleId="PageNumber">
    <w:name w:val="page number"/>
    <w:basedOn w:val="DefaultParagraphFont"/>
    <w:uiPriority w:val="99"/>
    <w:semiHidden/>
    <w:unhideWhenUsed/>
    <w:rsid w:val="00D4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3427</Words>
  <Characters>19534</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Pappas</dc:creator>
  <cp:keywords/>
  <dc:description/>
  <cp:lastModifiedBy>Shannon Sullivan</cp:lastModifiedBy>
  <cp:revision>2</cp:revision>
  <cp:lastPrinted>2014-11-24T18:43:00Z</cp:lastPrinted>
  <dcterms:created xsi:type="dcterms:W3CDTF">2014-11-28T00:07:00Z</dcterms:created>
  <dcterms:modified xsi:type="dcterms:W3CDTF">2014-11-28T00:07:00Z</dcterms:modified>
</cp:coreProperties>
</file>